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0DC7" w14:textId="77777777" w:rsidR="00374418" w:rsidRPr="00374418" w:rsidRDefault="00374418" w:rsidP="00374418">
      <w:pPr>
        <w:ind w:left="-630"/>
        <w:rPr>
          <w:rFonts w:ascii="Calibri" w:eastAsia="Calibri" w:hAnsi="Calibri"/>
          <w:b/>
          <w:smallCaps/>
          <w:sz w:val="22"/>
          <w:szCs w:val="22"/>
        </w:rPr>
      </w:pPr>
      <w:r w:rsidRPr="00374418">
        <w:rPr>
          <w:rFonts w:ascii="Calibri" w:eastAsia="Calibri" w:hAnsi="Calibri"/>
          <w:b/>
          <w:smallCaps/>
          <w:sz w:val="22"/>
          <w:szCs w:val="22"/>
        </w:rPr>
        <w:t>Superior Court of California, County of Santa Barbara</w:t>
      </w:r>
    </w:p>
    <w:tbl>
      <w:tblPr>
        <w:tblW w:w="10170" w:type="dxa"/>
        <w:tblInd w:w="-612" w:type="dxa"/>
        <w:tblLayout w:type="fixed"/>
        <w:tblLook w:val="0000" w:firstRow="0" w:lastRow="0" w:firstColumn="0" w:lastColumn="0" w:noHBand="0" w:noVBand="0"/>
      </w:tblPr>
      <w:tblGrid>
        <w:gridCol w:w="4770"/>
        <w:gridCol w:w="2895"/>
        <w:gridCol w:w="2505"/>
      </w:tblGrid>
      <w:tr w:rsidR="00374418" w:rsidRPr="00374418" w14:paraId="1C8C21B2" w14:textId="77777777" w:rsidTr="00374418">
        <w:trPr>
          <w:cantSplit/>
          <w:trHeight w:hRule="exact" w:val="260"/>
        </w:trPr>
        <w:tc>
          <w:tcPr>
            <w:tcW w:w="10170" w:type="dxa"/>
            <w:gridSpan w:val="3"/>
          </w:tcPr>
          <w:p w14:paraId="2B4F4EBB" w14:textId="3C34591E" w:rsidR="00374418" w:rsidRPr="00374418" w:rsidRDefault="00374418" w:rsidP="00374418">
            <w:pPr>
              <w:ind w:left="-86"/>
              <w:rPr>
                <w:rFonts w:ascii="Calibri" w:eastAsia="Calibri" w:hAnsi="Calibri"/>
                <w:smallCaps/>
                <w:sz w:val="12"/>
                <w:szCs w:val="22"/>
              </w:rPr>
            </w:pPr>
            <w:r w:rsidRPr="00374418">
              <w:rPr>
                <w:rFonts w:ascii="Calibri" w:eastAsia="Calibri" w:hAnsi="Calibri"/>
                <w:b/>
                <w:smallCaps/>
                <w:sz w:val="22"/>
                <w:szCs w:val="22"/>
              </w:rPr>
              <w:t xml:space="preserve">Standard Agreement </w:t>
            </w:r>
            <w:r w:rsidRPr="00374418">
              <w:rPr>
                <w:rFonts w:ascii="Calibri" w:eastAsia="Calibri" w:hAnsi="Calibri"/>
                <w:b/>
                <w:smallCaps/>
                <w:sz w:val="16"/>
                <w:szCs w:val="16"/>
              </w:rPr>
              <w:t xml:space="preserve"> </w:t>
            </w:r>
            <w:r>
              <w:rPr>
                <w:rFonts w:ascii="Calibri" w:eastAsia="Calibri" w:hAnsi="Calibri"/>
                <w:b/>
                <w:smallCaps/>
                <w:sz w:val="16"/>
                <w:szCs w:val="16"/>
              </w:rPr>
              <w:t>[Rev July 2018]</w:t>
            </w:r>
          </w:p>
        </w:tc>
      </w:tr>
      <w:tr w:rsidR="00374418" w:rsidRPr="00374418" w14:paraId="13CD6875" w14:textId="77777777" w:rsidTr="00374418">
        <w:trPr>
          <w:cantSplit/>
          <w:trHeight w:hRule="exact" w:val="202"/>
        </w:trPr>
        <w:tc>
          <w:tcPr>
            <w:tcW w:w="4770" w:type="dxa"/>
          </w:tcPr>
          <w:p w14:paraId="46F56143" w14:textId="77777777" w:rsidR="00374418" w:rsidRPr="00374418" w:rsidRDefault="00374418" w:rsidP="00374418">
            <w:pPr>
              <w:widowControl w:val="0"/>
              <w:ind w:left="-86"/>
              <w:rPr>
                <w:rFonts w:ascii="Calibri" w:eastAsia="Calibri" w:hAnsi="Calibri"/>
                <w:sz w:val="14"/>
                <w:szCs w:val="22"/>
              </w:rPr>
            </w:pPr>
          </w:p>
        </w:tc>
        <w:tc>
          <w:tcPr>
            <w:tcW w:w="2895" w:type="dxa"/>
            <w:tcBorders>
              <w:right w:val="single" w:sz="4" w:space="0" w:color="auto"/>
            </w:tcBorders>
          </w:tcPr>
          <w:p w14:paraId="4EA118A3" w14:textId="77777777" w:rsidR="00374418" w:rsidRPr="00374418" w:rsidRDefault="00374418" w:rsidP="00374418">
            <w:pPr>
              <w:spacing w:before="40"/>
              <w:rPr>
                <w:rFonts w:ascii="Calibri" w:eastAsia="Calibri" w:hAnsi="Calibri"/>
                <w:sz w:val="14"/>
                <w:szCs w:val="22"/>
              </w:rPr>
            </w:pPr>
          </w:p>
        </w:tc>
        <w:tc>
          <w:tcPr>
            <w:tcW w:w="2505" w:type="dxa"/>
            <w:tcBorders>
              <w:top w:val="single" w:sz="6" w:space="0" w:color="auto"/>
              <w:left w:val="single" w:sz="4" w:space="0" w:color="auto"/>
              <w:right w:val="single" w:sz="4" w:space="0" w:color="auto"/>
            </w:tcBorders>
          </w:tcPr>
          <w:p w14:paraId="153B0221" w14:textId="77777777" w:rsidR="00374418" w:rsidRPr="00374418" w:rsidRDefault="00374418" w:rsidP="00374418">
            <w:pPr>
              <w:spacing w:before="40"/>
              <w:rPr>
                <w:rFonts w:ascii="Calibri" w:eastAsia="Calibri" w:hAnsi="Calibri"/>
                <w:sz w:val="14"/>
                <w:szCs w:val="22"/>
              </w:rPr>
            </w:pPr>
            <w:r w:rsidRPr="00374418">
              <w:rPr>
                <w:rFonts w:ascii="Calibri" w:eastAsia="Calibri" w:hAnsi="Calibri"/>
                <w:sz w:val="14"/>
                <w:szCs w:val="22"/>
              </w:rPr>
              <w:t>AGREEMENT NUMBER</w:t>
            </w:r>
          </w:p>
        </w:tc>
      </w:tr>
      <w:tr w:rsidR="00374418" w:rsidRPr="00374418" w14:paraId="5A2D1421" w14:textId="77777777" w:rsidTr="00374418">
        <w:trPr>
          <w:cantSplit/>
          <w:trHeight w:hRule="exact" w:val="346"/>
        </w:trPr>
        <w:tc>
          <w:tcPr>
            <w:tcW w:w="4770" w:type="dxa"/>
            <w:tcBorders>
              <w:bottom w:val="single" w:sz="6" w:space="0" w:color="auto"/>
            </w:tcBorders>
          </w:tcPr>
          <w:p w14:paraId="4A2D1A62" w14:textId="77777777" w:rsidR="00374418" w:rsidRPr="00374418" w:rsidRDefault="00374418" w:rsidP="00374418">
            <w:pPr>
              <w:spacing w:before="40"/>
              <w:ind w:left="-86"/>
              <w:rPr>
                <w:rFonts w:ascii="Calibri" w:eastAsia="Calibri" w:hAnsi="Calibri"/>
                <w:color w:val="FF0000"/>
                <w:sz w:val="16"/>
                <w:szCs w:val="22"/>
              </w:rPr>
            </w:pPr>
          </w:p>
        </w:tc>
        <w:tc>
          <w:tcPr>
            <w:tcW w:w="2895" w:type="dxa"/>
            <w:tcBorders>
              <w:bottom w:val="single" w:sz="6" w:space="0" w:color="auto"/>
              <w:right w:val="single" w:sz="4" w:space="0" w:color="auto"/>
            </w:tcBorders>
          </w:tcPr>
          <w:p w14:paraId="3F59FF30" w14:textId="77777777" w:rsidR="00374418" w:rsidRPr="00374418" w:rsidRDefault="00374418" w:rsidP="00374418">
            <w:pPr>
              <w:spacing w:before="60"/>
              <w:rPr>
                <w:rFonts w:ascii="Calibri" w:eastAsia="Calibri" w:hAnsi="Calibri"/>
                <w:b/>
                <w:i/>
                <w:sz w:val="22"/>
                <w:szCs w:val="22"/>
              </w:rPr>
            </w:pPr>
          </w:p>
        </w:tc>
        <w:tc>
          <w:tcPr>
            <w:tcW w:w="2505" w:type="dxa"/>
            <w:tcBorders>
              <w:left w:val="single" w:sz="4" w:space="0" w:color="auto"/>
              <w:bottom w:val="single" w:sz="6" w:space="0" w:color="auto"/>
              <w:right w:val="single" w:sz="4" w:space="0" w:color="auto"/>
            </w:tcBorders>
          </w:tcPr>
          <w:p w14:paraId="7A9FA941" w14:textId="2828B1A9" w:rsidR="00374418" w:rsidRPr="00374418" w:rsidRDefault="00374418" w:rsidP="00374418">
            <w:pPr>
              <w:spacing w:before="60"/>
              <w:rPr>
                <w:rFonts w:ascii="Calibri" w:eastAsia="Calibri" w:hAnsi="Calibri"/>
                <w:b/>
                <w:sz w:val="20"/>
                <w:szCs w:val="22"/>
              </w:rPr>
            </w:pPr>
          </w:p>
        </w:tc>
      </w:tr>
    </w:tbl>
    <w:p w14:paraId="7DF89C28" w14:textId="268274C3" w:rsidR="003B3C0B" w:rsidRPr="00374418" w:rsidRDefault="003B3C0B" w:rsidP="00A01A23">
      <w:pPr>
        <w:pBdr>
          <w:bottom w:val="single" w:sz="6" w:space="1" w:color="auto"/>
        </w:pBdr>
        <w:ind w:left="-450" w:hanging="270"/>
        <w:jc w:val="both"/>
        <w:rPr>
          <w:rFonts w:ascii="Calibri" w:hAnsi="Calibri"/>
          <w:sz w:val="20"/>
        </w:rPr>
      </w:pPr>
      <w:r w:rsidRPr="00374418">
        <w:rPr>
          <w:rFonts w:ascii="Calibri" w:hAnsi="Calibri"/>
          <w:sz w:val="20"/>
        </w:rPr>
        <w:t xml:space="preserve">1.  In this </w:t>
      </w:r>
      <w:r w:rsidR="00C70363" w:rsidRPr="00374418">
        <w:rPr>
          <w:rFonts w:ascii="Calibri" w:hAnsi="Calibri"/>
          <w:sz w:val="20"/>
        </w:rPr>
        <w:t>agreement (“</w:t>
      </w:r>
      <w:r w:rsidRPr="00374418">
        <w:rPr>
          <w:rFonts w:ascii="Calibri" w:hAnsi="Calibri"/>
          <w:sz w:val="20"/>
        </w:rPr>
        <w:t>Agreement</w:t>
      </w:r>
      <w:r w:rsidR="00C70363" w:rsidRPr="00374418">
        <w:rPr>
          <w:rFonts w:ascii="Calibri" w:hAnsi="Calibri"/>
          <w:sz w:val="20"/>
        </w:rPr>
        <w:t>”)</w:t>
      </w:r>
      <w:r w:rsidRPr="00374418">
        <w:rPr>
          <w:rFonts w:ascii="Calibri" w:hAnsi="Calibri"/>
          <w:sz w:val="20"/>
        </w:rPr>
        <w:t xml:space="preserve">, the term “Contractor” refers to </w:t>
      </w:r>
      <w:r w:rsidR="009A5541" w:rsidRPr="00733DE7">
        <w:rPr>
          <w:rFonts w:ascii="Calibri" w:hAnsi="Calibri"/>
          <w:b/>
          <w:sz w:val="20"/>
        </w:rPr>
        <w:fldChar w:fldCharType="begin">
          <w:ffData>
            <w:name w:val="Text1"/>
            <w:enabled/>
            <w:calcOnExit w:val="0"/>
            <w:textInput/>
          </w:ffData>
        </w:fldChar>
      </w:r>
      <w:bookmarkStart w:id="0" w:name="Text1"/>
      <w:r w:rsidR="009A5541" w:rsidRPr="00733DE7">
        <w:rPr>
          <w:rFonts w:ascii="Calibri" w:hAnsi="Calibri"/>
          <w:b/>
          <w:sz w:val="20"/>
        </w:rPr>
        <w:instrText xml:space="preserve"> FORMTEXT </w:instrText>
      </w:r>
      <w:r w:rsidR="009A5541" w:rsidRPr="00733DE7">
        <w:rPr>
          <w:rFonts w:ascii="Calibri" w:hAnsi="Calibri"/>
          <w:b/>
          <w:sz w:val="20"/>
        </w:rPr>
      </w:r>
      <w:r w:rsidR="009A5541" w:rsidRPr="00733DE7">
        <w:rPr>
          <w:rFonts w:ascii="Calibri" w:hAnsi="Calibri"/>
          <w:b/>
          <w:sz w:val="20"/>
        </w:rPr>
        <w:fldChar w:fldCharType="separate"/>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sz w:val="20"/>
        </w:rPr>
        <w:fldChar w:fldCharType="end"/>
      </w:r>
      <w:bookmarkEnd w:id="0"/>
      <w:r w:rsidRPr="00374418">
        <w:rPr>
          <w:rFonts w:ascii="Calibri" w:hAnsi="Calibri"/>
          <w:sz w:val="20"/>
        </w:rPr>
        <w:t>, and the term “</w:t>
      </w:r>
      <w:r w:rsidR="009B5E10" w:rsidRPr="00374418">
        <w:rPr>
          <w:rFonts w:ascii="Calibri" w:hAnsi="Calibri"/>
          <w:sz w:val="20"/>
        </w:rPr>
        <w:t>JBE</w:t>
      </w:r>
      <w:r w:rsidRPr="00374418">
        <w:rPr>
          <w:rFonts w:ascii="Calibri" w:hAnsi="Calibri"/>
          <w:sz w:val="20"/>
        </w:rPr>
        <w:t>”</w:t>
      </w:r>
      <w:r w:rsidR="009A5541">
        <w:rPr>
          <w:rFonts w:ascii="Calibri" w:hAnsi="Calibri"/>
          <w:sz w:val="20"/>
        </w:rPr>
        <w:t xml:space="preserve"> </w:t>
      </w:r>
      <w:r w:rsidR="009A5541" w:rsidRPr="009A5541">
        <w:rPr>
          <w:rFonts w:ascii="Calibri" w:hAnsi="Calibri"/>
          <w:i/>
          <w:sz w:val="20"/>
        </w:rPr>
        <w:t>(Judicial Branch Entity)</w:t>
      </w:r>
      <w:r w:rsidRPr="00374418">
        <w:rPr>
          <w:rFonts w:ascii="Calibri" w:hAnsi="Calibri"/>
          <w:sz w:val="20"/>
        </w:rPr>
        <w:t xml:space="preserve"> refers to the </w:t>
      </w:r>
      <w:bookmarkStart w:id="1" w:name="_GoBack"/>
      <w:bookmarkEnd w:id="1"/>
      <w:r w:rsidR="00374418">
        <w:rPr>
          <w:rFonts w:ascii="Calibri" w:hAnsi="Calibri"/>
          <w:b/>
          <w:sz w:val="20"/>
        </w:rPr>
        <w:t>Superior Court of California, County</w:t>
      </w:r>
      <w:r w:rsidR="009A5541">
        <w:rPr>
          <w:rFonts w:ascii="Calibri" w:hAnsi="Calibri"/>
          <w:b/>
          <w:sz w:val="20"/>
        </w:rPr>
        <w:t xml:space="preserve"> of Santa Barbara</w:t>
      </w:r>
      <w:r w:rsidRPr="00374418">
        <w:rPr>
          <w:rFonts w:ascii="Calibri" w:hAnsi="Calibri"/>
          <w:sz w:val="20"/>
        </w:rPr>
        <w:t xml:space="preserve">. </w:t>
      </w:r>
    </w:p>
    <w:p w14:paraId="458BA7E3" w14:textId="69AFAB3B" w:rsidR="003B3C0B" w:rsidRPr="00374418" w:rsidRDefault="003B3C0B" w:rsidP="00A01A23">
      <w:pPr>
        <w:ind w:left="-450" w:hanging="270"/>
        <w:jc w:val="both"/>
        <w:rPr>
          <w:rFonts w:ascii="Calibri" w:hAnsi="Calibri"/>
          <w:sz w:val="20"/>
        </w:rPr>
      </w:pPr>
      <w:r w:rsidRPr="00374418">
        <w:rPr>
          <w:rFonts w:ascii="Calibri" w:hAnsi="Calibri"/>
          <w:sz w:val="20"/>
        </w:rPr>
        <w:t xml:space="preserve">2.  This Agreement is effective as of </w:t>
      </w:r>
      <w:r w:rsidR="009A5541" w:rsidRPr="00733DE7">
        <w:rPr>
          <w:rFonts w:ascii="Calibri" w:hAnsi="Calibri"/>
          <w:b/>
          <w:sz w:val="20"/>
        </w:rPr>
        <w:fldChar w:fldCharType="begin">
          <w:ffData>
            <w:name w:val="Text2"/>
            <w:enabled/>
            <w:calcOnExit w:val="0"/>
            <w:textInput/>
          </w:ffData>
        </w:fldChar>
      </w:r>
      <w:bookmarkStart w:id="2" w:name="Text2"/>
      <w:r w:rsidR="009A5541" w:rsidRPr="00733DE7">
        <w:rPr>
          <w:rFonts w:ascii="Calibri" w:hAnsi="Calibri"/>
          <w:b/>
          <w:sz w:val="20"/>
        </w:rPr>
        <w:instrText xml:space="preserve"> FORMTEXT </w:instrText>
      </w:r>
      <w:r w:rsidR="009A5541" w:rsidRPr="00733DE7">
        <w:rPr>
          <w:rFonts w:ascii="Calibri" w:hAnsi="Calibri"/>
          <w:b/>
          <w:sz w:val="20"/>
        </w:rPr>
      </w:r>
      <w:r w:rsidR="009A5541" w:rsidRPr="00733DE7">
        <w:rPr>
          <w:rFonts w:ascii="Calibri" w:hAnsi="Calibri"/>
          <w:b/>
          <w:sz w:val="20"/>
        </w:rPr>
        <w:fldChar w:fldCharType="separate"/>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sz w:val="20"/>
        </w:rPr>
        <w:fldChar w:fldCharType="end"/>
      </w:r>
      <w:bookmarkEnd w:id="2"/>
      <w:r w:rsidRPr="00374418">
        <w:rPr>
          <w:rFonts w:ascii="Calibri" w:hAnsi="Calibri"/>
          <w:sz w:val="20"/>
        </w:rPr>
        <w:t xml:space="preserve">(“Effective Date”) and expires on </w:t>
      </w:r>
      <w:r w:rsidR="009A5541" w:rsidRPr="00733DE7">
        <w:rPr>
          <w:rFonts w:ascii="Calibri" w:hAnsi="Calibri"/>
          <w:b/>
          <w:sz w:val="20"/>
        </w:rPr>
        <w:fldChar w:fldCharType="begin">
          <w:ffData>
            <w:name w:val="Text3"/>
            <w:enabled/>
            <w:calcOnExit w:val="0"/>
            <w:textInput/>
          </w:ffData>
        </w:fldChar>
      </w:r>
      <w:bookmarkStart w:id="3" w:name="Text3"/>
      <w:r w:rsidR="009A5541" w:rsidRPr="00733DE7">
        <w:rPr>
          <w:rFonts w:ascii="Calibri" w:hAnsi="Calibri"/>
          <w:b/>
          <w:sz w:val="20"/>
        </w:rPr>
        <w:instrText xml:space="preserve"> FORMTEXT </w:instrText>
      </w:r>
      <w:r w:rsidR="009A5541" w:rsidRPr="00733DE7">
        <w:rPr>
          <w:rFonts w:ascii="Calibri" w:hAnsi="Calibri"/>
          <w:b/>
          <w:sz w:val="20"/>
        </w:rPr>
      </w:r>
      <w:r w:rsidR="009A5541" w:rsidRPr="00733DE7">
        <w:rPr>
          <w:rFonts w:ascii="Calibri" w:hAnsi="Calibri"/>
          <w:b/>
          <w:sz w:val="20"/>
        </w:rPr>
        <w:fldChar w:fldCharType="separate"/>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sz w:val="20"/>
        </w:rPr>
        <w:fldChar w:fldCharType="end"/>
      </w:r>
      <w:bookmarkEnd w:id="3"/>
      <w:r w:rsidRPr="00374418">
        <w:rPr>
          <w:rFonts w:ascii="Calibri" w:hAnsi="Calibri"/>
          <w:sz w:val="20"/>
        </w:rPr>
        <w:t xml:space="preserve">(“Expiration Date”).  </w:t>
      </w:r>
    </w:p>
    <w:p w14:paraId="19B484F6" w14:textId="7D2A6E1B" w:rsidR="003B3C0B" w:rsidRPr="00374418" w:rsidRDefault="003B3C0B" w:rsidP="00A01A23">
      <w:pPr>
        <w:ind w:left="-450" w:hanging="270"/>
        <w:jc w:val="both"/>
        <w:rPr>
          <w:rFonts w:ascii="Calibri" w:hAnsi="Calibri"/>
          <w:sz w:val="20"/>
        </w:rPr>
      </w:pPr>
      <w:r w:rsidRPr="00374418">
        <w:rPr>
          <w:rFonts w:ascii="Calibri" w:hAnsi="Calibri"/>
          <w:sz w:val="20"/>
        </w:rPr>
        <w:t xml:space="preserve">  </w:t>
      </w:r>
      <w:r w:rsidRPr="00374418">
        <w:rPr>
          <w:rFonts w:ascii="Calibri" w:hAnsi="Calibri"/>
          <w:sz w:val="20"/>
        </w:rPr>
        <w:tab/>
        <w:t xml:space="preserve">This Agreement includes one or more options to extend </w:t>
      </w:r>
      <w:proofErr w:type="gramStart"/>
      <w:r w:rsidRPr="00374418">
        <w:rPr>
          <w:rFonts w:ascii="Calibri" w:hAnsi="Calibri"/>
          <w:sz w:val="20"/>
        </w:rPr>
        <w:t xml:space="preserve">through </w:t>
      </w:r>
      <w:proofErr w:type="gramEnd"/>
      <w:r w:rsidR="009A5541" w:rsidRPr="00733DE7">
        <w:rPr>
          <w:rFonts w:ascii="Calibri" w:hAnsi="Calibri"/>
          <w:b/>
          <w:sz w:val="20"/>
        </w:rPr>
        <w:fldChar w:fldCharType="begin">
          <w:ffData>
            <w:name w:val="Text4"/>
            <w:enabled/>
            <w:calcOnExit w:val="0"/>
            <w:textInput/>
          </w:ffData>
        </w:fldChar>
      </w:r>
      <w:bookmarkStart w:id="4" w:name="Text4"/>
      <w:r w:rsidR="009A5541" w:rsidRPr="00733DE7">
        <w:rPr>
          <w:rFonts w:ascii="Calibri" w:hAnsi="Calibri"/>
          <w:b/>
          <w:sz w:val="20"/>
        </w:rPr>
        <w:instrText xml:space="preserve"> FORMTEXT </w:instrText>
      </w:r>
      <w:r w:rsidR="009A5541" w:rsidRPr="00733DE7">
        <w:rPr>
          <w:rFonts w:ascii="Calibri" w:hAnsi="Calibri"/>
          <w:b/>
          <w:sz w:val="20"/>
        </w:rPr>
      </w:r>
      <w:r w:rsidR="009A5541" w:rsidRPr="00733DE7">
        <w:rPr>
          <w:rFonts w:ascii="Calibri" w:hAnsi="Calibri"/>
          <w:b/>
          <w:sz w:val="20"/>
        </w:rPr>
        <w:fldChar w:fldCharType="separate"/>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sz w:val="20"/>
        </w:rPr>
        <w:fldChar w:fldCharType="end"/>
      </w:r>
      <w:bookmarkEnd w:id="4"/>
      <w:r w:rsidRPr="00374418">
        <w:rPr>
          <w:rFonts w:ascii="Calibri" w:hAnsi="Calibri"/>
          <w:sz w:val="20"/>
        </w:rPr>
        <w:t>.</w:t>
      </w:r>
      <w:r w:rsidRPr="00374418">
        <w:rPr>
          <w:rFonts w:ascii="Calibri" w:hAnsi="Calibri"/>
          <w:sz w:val="20"/>
        </w:rPr>
        <w:tab/>
      </w:r>
    </w:p>
    <w:p w14:paraId="3D5D8E82" w14:textId="244BB7FC" w:rsidR="003B3C0B" w:rsidRPr="00374418" w:rsidRDefault="003B3C0B" w:rsidP="00A01A23">
      <w:pPr>
        <w:pBdr>
          <w:top w:val="single" w:sz="6" w:space="1" w:color="auto"/>
          <w:bottom w:val="single" w:sz="6" w:space="1" w:color="auto"/>
        </w:pBdr>
        <w:ind w:left="-450" w:hanging="270"/>
        <w:jc w:val="both"/>
        <w:rPr>
          <w:rFonts w:ascii="Calibri" w:hAnsi="Calibri"/>
          <w:sz w:val="20"/>
        </w:rPr>
      </w:pPr>
      <w:r w:rsidRPr="00374418">
        <w:rPr>
          <w:rFonts w:ascii="Calibri" w:hAnsi="Calibri"/>
          <w:sz w:val="20"/>
        </w:rPr>
        <w:t>3.</w:t>
      </w:r>
      <w:r w:rsidRPr="00374418">
        <w:rPr>
          <w:rFonts w:ascii="Calibri" w:hAnsi="Calibri"/>
          <w:sz w:val="20"/>
        </w:rPr>
        <w:tab/>
      </w:r>
      <w:r w:rsidR="008C1E27" w:rsidRPr="00374418">
        <w:rPr>
          <w:rFonts w:ascii="Calibri" w:hAnsi="Calibri"/>
          <w:sz w:val="20"/>
        </w:rPr>
        <w:t xml:space="preserve">The maximum amount the </w:t>
      </w:r>
      <w:r w:rsidR="00323CD0" w:rsidRPr="00374418">
        <w:rPr>
          <w:rFonts w:ascii="Calibri" w:hAnsi="Calibri"/>
          <w:sz w:val="20"/>
        </w:rPr>
        <w:t>JBE</w:t>
      </w:r>
      <w:r w:rsidR="008C1E27" w:rsidRPr="00374418">
        <w:rPr>
          <w:rFonts w:ascii="Calibri" w:hAnsi="Calibri"/>
          <w:sz w:val="20"/>
        </w:rPr>
        <w:t xml:space="preserve"> may pay Contractor under this Agreement </w:t>
      </w:r>
      <w:r w:rsidRPr="00374418">
        <w:rPr>
          <w:rFonts w:ascii="Calibri" w:hAnsi="Calibri"/>
          <w:sz w:val="20"/>
        </w:rPr>
        <w:t>is $</w:t>
      </w:r>
      <w:r w:rsidR="009A5541" w:rsidRPr="00733DE7">
        <w:rPr>
          <w:rFonts w:ascii="Calibri" w:hAnsi="Calibri"/>
          <w:b/>
          <w:sz w:val="20"/>
        </w:rPr>
        <w:fldChar w:fldCharType="begin">
          <w:ffData>
            <w:name w:val="Text5"/>
            <w:enabled/>
            <w:calcOnExit w:val="0"/>
            <w:textInput/>
          </w:ffData>
        </w:fldChar>
      </w:r>
      <w:bookmarkStart w:id="5" w:name="Text5"/>
      <w:r w:rsidR="009A5541" w:rsidRPr="00733DE7">
        <w:rPr>
          <w:rFonts w:ascii="Calibri" w:hAnsi="Calibri"/>
          <w:b/>
          <w:sz w:val="20"/>
        </w:rPr>
        <w:instrText xml:space="preserve"> FORMTEXT </w:instrText>
      </w:r>
      <w:r w:rsidR="009A5541" w:rsidRPr="00733DE7">
        <w:rPr>
          <w:rFonts w:ascii="Calibri" w:hAnsi="Calibri"/>
          <w:b/>
          <w:sz w:val="20"/>
        </w:rPr>
      </w:r>
      <w:r w:rsidR="009A5541" w:rsidRPr="00733DE7">
        <w:rPr>
          <w:rFonts w:ascii="Calibri" w:hAnsi="Calibri"/>
          <w:b/>
          <w:sz w:val="20"/>
        </w:rPr>
        <w:fldChar w:fldCharType="separate"/>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sz w:val="20"/>
        </w:rPr>
        <w:fldChar w:fldCharType="end"/>
      </w:r>
      <w:bookmarkEnd w:id="5"/>
      <w:r w:rsidR="009A5541">
        <w:rPr>
          <w:rFonts w:ascii="Calibri" w:hAnsi="Calibri"/>
          <w:b/>
          <w:sz w:val="20"/>
        </w:rPr>
        <w:t xml:space="preserve"> </w:t>
      </w:r>
      <w:r w:rsidRPr="00374418">
        <w:rPr>
          <w:rFonts w:ascii="Calibri" w:hAnsi="Calibri"/>
          <w:sz w:val="20"/>
        </w:rPr>
        <w:t>(the “Contract Amount”).</w:t>
      </w:r>
      <w:r w:rsidR="008C1E27" w:rsidRPr="00374418">
        <w:rPr>
          <w:rFonts w:ascii="Calibri" w:hAnsi="Calibri"/>
          <w:sz w:val="20"/>
        </w:rPr>
        <w:t xml:space="preserve">  The maximum amount the </w:t>
      </w:r>
      <w:r w:rsidR="00323CD0" w:rsidRPr="00374418">
        <w:rPr>
          <w:rFonts w:ascii="Calibri" w:hAnsi="Calibri"/>
          <w:sz w:val="20"/>
        </w:rPr>
        <w:t>JBE</w:t>
      </w:r>
      <w:r w:rsidR="008C1E27" w:rsidRPr="00374418">
        <w:rPr>
          <w:rFonts w:ascii="Calibri" w:hAnsi="Calibri"/>
          <w:sz w:val="20"/>
        </w:rPr>
        <w:t xml:space="preserve"> may pay Contractor </w:t>
      </w:r>
      <w:r w:rsidR="003646A9" w:rsidRPr="00374418">
        <w:rPr>
          <w:rFonts w:ascii="Calibri" w:hAnsi="Calibri"/>
          <w:sz w:val="20"/>
        </w:rPr>
        <w:t xml:space="preserve">is </w:t>
      </w:r>
      <w:r w:rsidR="00945E3C" w:rsidRPr="00374418">
        <w:rPr>
          <w:rFonts w:ascii="Calibri" w:hAnsi="Calibri"/>
          <w:sz w:val="20"/>
        </w:rPr>
        <w:t>(</w:t>
      </w:r>
      <w:proofErr w:type="spellStart"/>
      <w:r w:rsidR="00945E3C" w:rsidRPr="00374418">
        <w:rPr>
          <w:rFonts w:ascii="Calibri" w:hAnsi="Calibri"/>
          <w:sz w:val="20"/>
        </w:rPr>
        <w:t>i</w:t>
      </w:r>
      <w:proofErr w:type="spellEnd"/>
      <w:r w:rsidR="00945E3C" w:rsidRPr="00374418">
        <w:rPr>
          <w:rFonts w:ascii="Calibri" w:hAnsi="Calibri"/>
          <w:sz w:val="20"/>
        </w:rPr>
        <w:t>) $</w:t>
      </w:r>
      <w:r w:rsidR="009A5541" w:rsidRPr="00733DE7">
        <w:rPr>
          <w:rFonts w:ascii="Calibri" w:hAnsi="Calibri"/>
          <w:b/>
          <w:sz w:val="20"/>
        </w:rPr>
        <w:fldChar w:fldCharType="begin">
          <w:ffData>
            <w:name w:val="Text6"/>
            <w:enabled/>
            <w:calcOnExit w:val="0"/>
            <w:textInput/>
          </w:ffData>
        </w:fldChar>
      </w:r>
      <w:bookmarkStart w:id="6" w:name="Text6"/>
      <w:r w:rsidR="009A5541" w:rsidRPr="00733DE7">
        <w:rPr>
          <w:rFonts w:ascii="Calibri" w:hAnsi="Calibri"/>
          <w:b/>
          <w:sz w:val="20"/>
        </w:rPr>
        <w:instrText xml:space="preserve"> FORMTEXT </w:instrText>
      </w:r>
      <w:r w:rsidR="009A5541" w:rsidRPr="00733DE7">
        <w:rPr>
          <w:rFonts w:ascii="Calibri" w:hAnsi="Calibri"/>
          <w:b/>
          <w:sz w:val="20"/>
        </w:rPr>
      </w:r>
      <w:r w:rsidR="009A5541" w:rsidRPr="00733DE7">
        <w:rPr>
          <w:rFonts w:ascii="Calibri" w:hAnsi="Calibri"/>
          <w:b/>
          <w:sz w:val="20"/>
        </w:rPr>
        <w:fldChar w:fldCharType="separate"/>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sz w:val="20"/>
        </w:rPr>
        <w:fldChar w:fldCharType="end"/>
      </w:r>
      <w:bookmarkEnd w:id="6"/>
      <w:r w:rsidR="009A5541">
        <w:rPr>
          <w:rFonts w:ascii="Calibri" w:hAnsi="Calibri"/>
          <w:b/>
          <w:sz w:val="20"/>
        </w:rPr>
        <w:t xml:space="preserve"> </w:t>
      </w:r>
      <w:r w:rsidR="003646A9" w:rsidRPr="00374418">
        <w:rPr>
          <w:rFonts w:ascii="Calibri" w:hAnsi="Calibri"/>
          <w:sz w:val="20"/>
        </w:rPr>
        <w:t>during the Initial Term</w:t>
      </w:r>
      <w:r w:rsidR="00945E3C" w:rsidRPr="00374418">
        <w:rPr>
          <w:rFonts w:ascii="Calibri" w:hAnsi="Calibri"/>
          <w:sz w:val="20"/>
        </w:rPr>
        <w:t xml:space="preserve">, </w:t>
      </w:r>
      <w:r w:rsidR="008E0BF4" w:rsidRPr="00374418">
        <w:rPr>
          <w:rFonts w:ascii="Calibri" w:hAnsi="Calibri"/>
          <w:sz w:val="20"/>
        </w:rPr>
        <w:t xml:space="preserve">and </w:t>
      </w:r>
      <w:r w:rsidR="00945E3C" w:rsidRPr="00374418">
        <w:rPr>
          <w:rFonts w:ascii="Calibri" w:hAnsi="Calibri"/>
          <w:sz w:val="20"/>
        </w:rPr>
        <w:t>(ii) $</w:t>
      </w:r>
      <w:r w:rsidR="009A5541" w:rsidRPr="00733DE7">
        <w:rPr>
          <w:rFonts w:ascii="Calibri" w:hAnsi="Calibri"/>
          <w:b/>
          <w:sz w:val="20"/>
        </w:rPr>
        <w:fldChar w:fldCharType="begin">
          <w:ffData>
            <w:name w:val="Text7"/>
            <w:enabled/>
            <w:calcOnExit w:val="0"/>
            <w:textInput/>
          </w:ffData>
        </w:fldChar>
      </w:r>
      <w:bookmarkStart w:id="7" w:name="Text7"/>
      <w:r w:rsidR="009A5541" w:rsidRPr="00733DE7">
        <w:rPr>
          <w:rFonts w:ascii="Calibri" w:hAnsi="Calibri"/>
          <w:b/>
          <w:sz w:val="20"/>
        </w:rPr>
        <w:instrText xml:space="preserve"> FORMTEXT </w:instrText>
      </w:r>
      <w:r w:rsidR="009A5541" w:rsidRPr="00733DE7">
        <w:rPr>
          <w:rFonts w:ascii="Calibri" w:hAnsi="Calibri"/>
          <w:b/>
          <w:sz w:val="20"/>
        </w:rPr>
      </w:r>
      <w:r w:rsidR="009A5541" w:rsidRPr="00733DE7">
        <w:rPr>
          <w:rFonts w:ascii="Calibri" w:hAnsi="Calibri"/>
          <w:b/>
          <w:sz w:val="20"/>
        </w:rPr>
        <w:fldChar w:fldCharType="separate"/>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sz w:val="20"/>
        </w:rPr>
        <w:fldChar w:fldCharType="end"/>
      </w:r>
      <w:bookmarkEnd w:id="7"/>
      <w:r w:rsidR="003646A9" w:rsidRPr="00374418">
        <w:rPr>
          <w:rFonts w:ascii="Calibri" w:hAnsi="Calibri"/>
          <w:sz w:val="20"/>
        </w:rPr>
        <w:t>during the Option Term</w:t>
      </w:r>
      <w:r w:rsidR="008C1E27" w:rsidRPr="00374418">
        <w:rPr>
          <w:rFonts w:ascii="Calibri" w:hAnsi="Calibri"/>
          <w:sz w:val="20"/>
        </w:rPr>
        <w:t>.</w:t>
      </w:r>
    </w:p>
    <w:p w14:paraId="4930F375" w14:textId="77879D71" w:rsidR="003B3C0B" w:rsidRPr="00374418" w:rsidRDefault="003B3C0B" w:rsidP="00A01A23">
      <w:pPr>
        <w:ind w:left="-450" w:hanging="270"/>
        <w:jc w:val="both"/>
        <w:rPr>
          <w:rFonts w:ascii="Calibri" w:hAnsi="Calibri"/>
          <w:sz w:val="20"/>
        </w:rPr>
      </w:pPr>
      <w:r w:rsidRPr="00374418">
        <w:rPr>
          <w:rFonts w:ascii="Calibri" w:hAnsi="Calibri"/>
          <w:sz w:val="20"/>
        </w:rPr>
        <w:t>4.</w:t>
      </w:r>
      <w:r w:rsidRPr="00374418">
        <w:rPr>
          <w:rFonts w:ascii="Calibri" w:hAnsi="Calibri"/>
          <w:sz w:val="20"/>
        </w:rPr>
        <w:tab/>
        <w:t>The purpose or title of this Agreement is</w:t>
      </w:r>
      <w:proofErr w:type="gramStart"/>
      <w:r w:rsidRPr="00374418">
        <w:rPr>
          <w:rFonts w:ascii="Calibri" w:hAnsi="Calibri"/>
          <w:sz w:val="20"/>
        </w:rPr>
        <w:t xml:space="preserve">: </w:t>
      </w:r>
      <w:proofErr w:type="gramEnd"/>
      <w:r w:rsidR="009A5541" w:rsidRPr="00733DE7">
        <w:rPr>
          <w:rFonts w:ascii="Calibri" w:hAnsi="Calibri"/>
          <w:b/>
          <w:sz w:val="20"/>
        </w:rPr>
        <w:fldChar w:fldCharType="begin">
          <w:ffData>
            <w:name w:val="Text8"/>
            <w:enabled/>
            <w:calcOnExit w:val="0"/>
            <w:textInput/>
          </w:ffData>
        </w:fldChar>
      </w:r>
      <w:bookmarkStart w:id="8" w:name="Text8"/>
      <w:r w:rsidR="009A5541" w:rsidRPr="00733DE7">
        <w:rPr>
          <w:rFonts w:ascii="Calibri" w:hAnsi="Calibri"/>
          <w:b/>
          <w:sz w:val="20"/>
        </w:rPr>
        <w:instrText xml:space="preserve"> FORMTEXT </w:instrText>
      </w:r>
      <w:r w:rsidR="009A5541" w:rsidRPr="00733DE7">
        <w:rPr>
          <w:rFonts w:ascii="Calibri" w:hAnsi="Calibri"/>
          <w:b/>
          <w:sz w:val="20"/>
        </w:rPr>
      </w:r>
      <w:r w:rsidR="009A5541" w:rsidRPr="00733DE7">
        <w:rPr>
          <w:rFonts w:ascii="Calibri" w:hAnsi="Calibri"/>
          <w:b/>
          <w:sz w:val="20"/>
        </w:rPr>
        <w:fldChar w:fldCharType="separate"/>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noProof/>
          <w:sz w:val="20"/>
        </w:rPr>
        <w:t> </w:t>
      </w:r>
      <w:r w:rsidR="009A5541" w:rsidRPr="00733DE7">
        <w:rPr>
          <w:rFonts w:ascii="Calibri" w:hAnsi="Calibri"/>
          <w:b/>
          <w:sz w:val="20"/>
        </w:rPr>
        <w:fldChar w:fldCharType="end"/>
      </w:r>
      <w:bookmarkEnd w:id="8"/>
      <w:r w:rsidRPr="00374418">
        <w:rPr>
          <w:rFonts w:ascii="Calibri" w:hAnsi="Calibri"/>
          <w:sz w:val="20"/>
        </w:rPr>
        <w:t>.</w:t>
      </w:r>
    </w:p>
    <w:p w14:paraId="75F8AE5C" w14:textId="77777777" w:rsidR="003B3C0B" w:rsidRPr="00374418" w:rsidRDefault="003B3C0B" w:rsidP="00A01A23">
      <w:pPr>
        <w:ind w:left="-450" w:hanging="270"/>
        <w:jc w:val="both"/>
        <w:rPr>
          <w:rFonts w:ascii="Calibri" w:hAnsi="Calibri"/>
          <w:sz w:val="20"/>
        </w:rPr>
      </w:pPr>
    </w:p>
    <w:p w14:paraId="6045FDF9" w14:textId="77777777" w:rsidR="003B3C0B" w:rsidRPr="00374418" w:rsidRDefault="003B3C0B" w:rsidP="00A01A23">
      <w:pPr>
        <w:pBdr>
          <w:bottom w:val="single" w:sz="6" w:space="1" w:color="auto"/>
        </w:pBdr>
        <w:ind w:left="-450" w:hanging="270"/>
        <w:jc w:val="both"/>
        <w:rPr>
          <w:rFonts w:ascii="Calibri" w:hAnsi="Calibri"/>
          <w:color w:val="000000"/>
          <w:sz w:val="20"/>
        </w:rPr>
      </w:pPr>
      <w:r w:rsidRPr="00374418">
        <w:rPr>
          <w:rFonts w:ascii="Calibri" w:hAnsi="Calibri"/>
          <w:sz w:val="16"/>
          <w:szCs w:val="16"/>
        </w:rPr>
        <w:tab/>
      </w:r>
      <w:r w:rsidRPr="00374418">
        <w:rPr>
          <w:rFonts w:ascii="Calibri" w:hAnsi="Calibri"/>
          <w:i/>
          <w:sz w:val="16"/>
          <w:szCs w:val="16"/>
        </w:rPr>
        <w:t xml:space="preserve">The purpose or title listed above is for administrative reference only and does not </w:t>
      </w:r>
      <w:r w:rsidRPr="00374418">
        <w:rPr>
          <w:rFonts w:ascii="Calibri" w:hAnsi="Calibri"/>
          <w:i/>
          <w:color w:val="000000"/>
          <w:sz w:val="16"/>
          <w:szCs w:val="16"/>
        </w:rPr>
        <w:t xml:space="preserve">define, </w:t>
      </w:r>
      <w:r w:rsidRPr="00374418">
        <w:rPr>
          <w:rFonts w:ascii="Calibri" w:hAnsi="Calibri"/>
          <w:bCs/>
          <w:i/>
          <w:color w:val="000000"/>
          <w:sz w:val="16"/>
          <w:szCs w:val="16"/>
        </w:rPr>
        <w:t>limit</w:t>
      </w:r>
      <w:r w:rsidRPr="00374418">
        <w:rPr>
          <w:rFonts w:ascii="Calibri" w:hAnsi="Calibri"/>
          <w:i/>
          <w:color w:val="000000"/>
          <w:sz w:val="16"/>
          <w:szCs w:val="16"/>
        </w:rPr>
        <w:t xml:space="preserve">, or </w:t>
      </w:r>
      <w:r w:rsidRPr="00374418">
        <w:rPr>
          <w:rFonts w:ascii="Calibri" w:hAnsi="Calibri"/>
          <w:bCs/>
          <w:i/>
          <w:color w:val="000000"/>
          <w:sz w:val="16"/>
          <w:szCs w:val="16"/>
        </w:rPr>
        <w:t>construe</w:t>
      </w:r>
      <w:r w:rsidRPr="00374418">
        <w:rPr>
          <w:rFonts w:ascii="Calibri" w:hAnsi="Calibri"/>
          <w:i/>
          <w:color w:val="000000"/>
          <w:sz w:val="16"/>
          <w:szCs w:val="16"/>
        </w:rPr>
        <w:t xml:space="preserve"> the scope or extent of this Agreement. </w:t>
      </w:r>
    </w:p>
    <w:p w14:paraId="782D31B7" w14:textId="6CAABD9D" w:rsidR="003B3C0B" w:rsidRPr="00374418" w:rsidRDefault="003B3C0B" w:rsidP="00A01A23">
      <w:pPr>
        <w:ind w:left="-450" w:hanging="270"/>
        <w:jc w:val="both"/>
        <w:rPr>
          <w:rFonts w:ascii="Calibri" w:hAnsi="Calibri"/>
          <w:sz w:val="20"/>
        </w:rPr>
      </w:pPr>
      <w:r w:rsidRPr="00374418">
        <w:rPr>
          <w:rFonts w:ascii="Calibri" w:hAnsi="Calibri"/>
          <w:sz w:val="20"/>
        </w:rPr>
        <w:t>5.</w:t>
      </w:r>
      <w:r w:rsidRPr="00374418">
        <w:rPr>
          <w:rFonts w:ascii="Calibri" w:hAnsi="Calibri"/>
          <w:sz w:val="20"/>
        </w:rPr>
        <w:tab/>
        <w:t>The parties agree that this Agreement, made up of this coversheet, the appendixes listed below, and any attachments, contains the parties’ entire understanding related to the subject matter of this Agreement</w:t>
      </w:r>
      <w:r w:rsidR="003F1B2B" w:rsidRPr="00374418">
        <w:rPr>
          <w:rFonts w:ascii="Calibri" w:hAnsi="Calibri"/>
          <w:sz w:val="20"/>
        </w:rPr>
        <w:t>, and</w:t>
      </w:r>
      <w:r w:rsidRPr="00374418">
        <w:rPr>
          <w:rFonts w:ascii="Calibri" w:hAnsi="Calibri"/>
          <w:sz w:val="20"/>
        </w:rPr>
        <w:t xml:space="preserve"> </w:t>
      </w:r>
      <w:r w:rsidR="00BC3F04" w:rsidRPr="00374418">
        <w:rPr>
          <w:rFonts w:ascii="Calibri" w:hAnsi="Calibri"/>
          <w:sz w:val="20"/>
        </w:rPr>
        <w:t>supersedes all previous proposals, both oral and written, negotiations, representations, commitments, writing and all other communications between the parties.</w:t>
      </w:r>
    </w:p>
    <w:p w14:paraId="78D927C6" w14:textId="77777777" w:rsidR="003B3C0B" w:rsidRPr="00374418" w:rsidRDefault="003B3C0B" w:rsidP="003B3C0B">
      <w:pPr>
        <w:ind w:left="-450" w:hanging="270"/>
        <w:rPr>
          <w:rFonts w:ascii="Calibri" w:hAnsi="Calibri"/>
          <w:sz w:val="20"/>
        </w:rPr>
      </w:pPr>
    </w:p>
    <w:p w14:paraId="3DD7BF28" w14:textId="74A2CE53" w:rsidR="003B3C0B" w:rsidRPr="00374418" w:rsidRDefault="003B3C0B" w:rsidP="00733DE7">
      <w:pPr>
        <w:ind w:left="1530" w:hanging="270"/>
        <w:rPr>
          <w:rFonts w:ascii="Calibri" w:hAnsi="Calibri"/>
          <w:sz w:val="20"/>
        </w:rPr>
      </w:pPr>
      <w:r w:rsidRPr="00374418">
        <w:rPr>
          <w:rFonts w:ascii="Calibri" w:hAnsi="Calibri"/>
          <w:sz w:val="20"/>
        </w:rPr>
        <w:tab/>
        <w:t xml:space="preserve">Appendix A – </w:t>
      </w:r>
      <w:r w:rsidR="00445058" w:rsidRPr="00374418">
        <w:rPr>
          <w:rFonts w:ascii="Calibri" w:hAnsi="Calibri"/>
          <w:sz w:val="20"/>
        </w:rPr>
        <w:t>Goods and Services</w:t>
      </w:r>
    </w:p>
    <w:p w14:paraId="18CD2E7C" w14:textId="77777777" w:rsidR="003B3C0B" w:rsidRPr="00374418" w:rsidRDefault="003B3C0B" w:rsidP="00733DE7">
      <w:pPr>
        <w:ind w:left="1530" w:hanging="270"/>
        <w:rPr>
          <w:rFonts w:ascii="Calibri" w:hAnsi="Calibri"/>
          <w:sz w:val="20"/>
        </w:rPr>
      </w:pPr>
      <w:r w:rsidRPr="00374418">
        <w:rPr>
          <w:rFonts w:ascii="Calibri" w:hAnsi="Calibri"/>
          <w:sz w:val="20"/>
        </w:rPr>
        <w:tab/>
        <w:t>Appendix B – Payment Provisions</w:t>
      </w:r>
    </w:p>
    <w:p w14:paraId="127D136E" w14:textId="77777777" w:rsidR="003B3C0B" w:rsidRPr="00374418" w:rsidRDefault="003B3C0B" w:rsidP="00733DE7">
      <w:pPr>
        <w:ind w:left="1530" w:hanging="270"/>
        <w:rPr>
          <w:rFonts w:ascii="Calibri" w:hAnsi="Calibri"/>
          <w:sz w:val="20"/>
        </w:rPr>
      </w:pPr>
      <w:r w:rsidRPr="00374418">
        <w:rPr>
          <w:rFonts w:ascii="Calibri" w:hAnsi="Calibri"/>
          <w:sz w:val="20"/>
        </w:rPr>
        <w:tab/>
        <w:t>Appendix C – General Provisions</w:t>
      </w:r>
    </w:p>
    <w:p w14:paraId="635F2845" w14:textId="77777777" w:rsidR="003B3C0B" w:rsidRPr="00374418" w:rsidRDefault="003B3C0B" w:rsidP="00733DE7">
      <w:pPr>
        <w:ind w:left="1530" w:hanging="270"/>
        <w:rPr>
          <w:rFonts w:ascii="Calibri" w:hAnsi="Calibri"/>
          <w:sz w:val="20"/>
        </w:rPr>
      </w:pPr>
      <w:r w:rsidRPr="00374418">
        <w:rPr>
          <w:rFonts w:ascii="Calibri" w:hAnsi="Calibri"/>
          <w:sz w:val="20"/>
        </w:rPr>
        <w:tab/>
        <w:t>Appendix D – Defined Terms</w:t>
      </w:r>
    </w:p>
    <w:p w14:paraId="5498B994" w14:textId="66B01BC4" w:rsidR="009341F2" w:rsidRPr="00374418" w:rsidRDefault="009341F2" w:rsidP="00733DE7">
      <w:pPr>
        <w:pBdr>
          <w:bottom w:val="single" w:sz="6" w:space="1" w:color="auto"/>
        </w:pBdr>
        <w:ind w:left="-450" w:hanging="270"/>
        <w:rPr>
          <w:rFonts w:ascii="Calibri" w:hAnsi="Calibri"/>
          <w:sz w:val="20"/>
        </w:rPr>
      </w:pPr>
      <w:r w:rsidRPr="00374418">
        <w:rPr>
          <w:rFonts w:ascii="Calibri" w:hAnsi="Calibri"/>
          <w:sz w:val="20"/>
        </w:rPr>
        <w:tab/>
      </w:r>
      <w:r w:rsidR="00733DE7">
        <w:rPr>
          <w:rFonts w:ascii="Calibri" w:hAnsi="Calibri"/>
          <w:sz w:val="20"/>
        </w:rPr>
        <w:tab/>
      </w:r>
      <w:r w:rsidR="00733DE7">
        <w:rPr>
          <w:rFonts w:ascii="Calibri" w:hAnsi="Calibri"/>
          <w:sz w:val="20"/>
        </w:rPr>
        <w:tab/>
      </w:r>
      <w:r w:rsidR="00733DE7">
        <w:rPr>
          <w:rFonts w:ascii="Calibri" w:hAnsi="Calibri"/>
          <w:sz w:val="20"/>
        </w:rPr>
        <w:tab/>
      </w:r>
      <w:r w:rsidR="00733DE7">
        <w:rPr>
          <w:rFonts w:ascii="Calibri" w:hAnsi="Calibri"/>
          <w:sz w:val="20"/>
        </w:rPr>
        <w:tab/>
      </w:r>
    </w:p>
    <w:p w14:paraId="02144CCB" w14:textId="77777777" w:rsidR="003B3C0B" w:rsidRPr="00374418" w:rsidRDefault="003B3C0B" w:rsidP="003B3C0B">
      <w:pPr>
        <w:ind w:left="-450" w:hanging="270"/>
        <w:rPr>
          <w:rFonts w:ascii="Calibri" w:hAnsi="Calibri"/>
          <w:sz w:val="20"/>
        </w:rPr>
      </w:pPr>
    </w:p>
    <w:p w14:paraId="5FD2BC0B" w14:textId="77777777" w:rsidR="003B3C0B" w:rsidRPr="00374418" w:rsidRDefault="003B3C0B" w:rsidP="003B3C0B">
      <w:pPr>
        <w:ind w:left="-450" w:hanging="270"/>
        <w:rPr>
          <w:rFonts w:ascii="Calibri" w:hAnsi="Calibri"/>
          <w:sz w:val="20"/>
        </w:rPr>
      </w:pPr>
    </w:p>
    <w:p w14:paraId="3284E9F6" w14:textId="77777777" w:rsidR="003B3C0B" w:rsidRPr="00374418" w:rsidRDefault="003B3C0B" w:rsidP="003B3C0B">
      <w:pPr>
        <w:ind w:left="-450" w:hanging="270"/>
        <w:rPr>
          <w:rFonts w:ascii="Calibri" w:hAnsi="Calibri"/>
          <w:sz w:val="20"/>
        </w:rPr>
      </w:pPr>
    </w:p>
    <w:p w14:paraId="3010456E" w14:textId="77777777" w:rsidR="003B3C0B" w:rsidRPr="00374418" w:rsidRDefault="003B3C0B" w:rsidP="003B3C0B">
      <w:pPr>
        <w:rPr>
          <w:rFonts w:ascii="Calibri" w:hAnsi="Calibri"/>
          <w:b/>
          <w:sz w:val="14"/>
          <w:szCs w:val="14"/>
        </w:rPr>
      </w:pPr>
    </w:p>
    <w:p w14:paraId="7B44563D" w14:textId="77777777" w:rsidR="003B3C0B" w:rsidRPr="00374418" w:rsidRDefault="003B3C0B" w:rsidP="003B3C0B">
      <w:pPr>
        <w:rPr>
          <w:rFonts w:ascii="Calibri" w:hAnsi="Calibri"/>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374418" w14:paraId="26883AAC" w14:textId="77777777" w:rsidTr="00CD48FE">
        <w:trPr>
          <w:trHeight w:hRule="exact" w:val="495"/>
        </w:trPr>
        <w:tc>
          <w:tcPr>
            <w:tcW w:w="5130" w:type="dxa"/>
            <w:tcBorders>
              <w:bottom w:val="single" w:sz="12" w:space="0" w:color="auto"/>
            </w:tcBorders>
            <w:shd w:val="clear" w:color="auto" w:fill="8DB3E2" w:themeFill="text2" w:themeFillTint="66"/>
          </w:tcPr>
          <w:p w14:paraId="07AD54BB" w14:textId="77777777" w:rsidR="003B3C0B" w:rsidRPr="00374418" w:rsidRDefault="003B3C0B" w:rsidP="00D662AB">
            <w:pPr>
              <w:tabs>
                <w:tab w:val="left" w:pos="3600"/>
              </w:tabs>
              <w:spacing w:line="60" w:lineRule="auto"/>
              <w:jc w:val="center"/>
              <w:rPr>
                <w:rFonts w:ascii="Calibri" w:hAnsi="Calibri"/>
                <w:b/>
                <w:sz w:val="26"/>
              </w:rPr>
            </w:pPr>
          </w:p>
          <w:p w14:paraId="1F983312" w14:textId="77777777" w:rsidR="003B3C0B" w:rsidRPr="00374418" w:rsidRDefault="00323CD0" w:rsidP="00D662AB">
            <w:pPr>
              <w:tabs>
                <w:tab w:val="left" w:pos="3600"/>
              </w:tabs>
              <w:jc w:val="center"/>
              <w:rPr>
                <w:rFonts w:ascii="Calibri" w:hAnsi="Calibri"/>
                <w:b/>
              </w:rPr>
            </w:pPr>
            <w:r w:rsidRPr="00374418">
              <w:rPr>
                <w:rFonts w:ascii="Calibri" w:hAnsi="Calibri"/>
                <w:b/>
                <w:sz w:val="20"/>
              </w:rPr>
              <w:t>JBE</w:t>
            </w:r>
            <w:r w:rsidR="003B3C0B" w:rsidRPr="00374418">
              <w:rPr>
                <w:rFonts w:ascii="Calibri" w:hAnsi="Calibri"/>
                <w:b/>
                <w:sz w:val="20"/>
              </w:rPr>
              <w:t>’S SIGNATURE</w:t>
            </w:r>
          </w:p>
        </w:tc>
        <w:tc>
          <w:tcPr>
            <w:tcW w:w="4950" w:type="dxa"/>
            <w:tcBorders>
              <w:bottom w:val="single" w:sz="12" w:space="0" w:color="auto"/>
            </w:tcBorders>
            <w:shd w:val="clear" w:color="auto" w:fill="8DB3E2" w:themeFill="text2" w:themeFillTint="66"/>
          </w:tcPr>
          <w:p w14:paraId="2CEC08AA" w14:textId="77777777" w:rsidR="003B3C0B" w:rsidRPr="00374418" w:rsidRDefault="003B3C0B" w:rsidP="00D662AB">
            <w:pPr>
              <w:tabs>
                <w:tab w:val="left" w:pos="3600"/>
              </w:tabs>
              <w:spacing w:line="60" w:lineRule="auto"/>
              <w:jc w:val="center"/>
              <w:rPr>
                <w:rFonts w:ascii="Calibri" w:hAnsi="Calibri"/>
                <w:b/>
                <w:sz w:val="26"/>
              </w:rPr>
            </w:pPr>
          </w:p>
          <w:p w14:paraId="76153467" w14:textId="77777777" w:rsidR="003B3C0B" w:rsidRPr="00374418" w:rsidRDefault="003B3C0B" w:rsidP="00D662AB">
            <w:pPr>
              <w:tabs>
                <w:tab w:val="left" w:pos="3600"/>
              </w:tabs>
              <w:jc w:val="center"/>
              <w:rPr>
                <w:rFonts w:ascii="Calibri" w:hAnsi="Calibri"/>
                <w:b/>
              </w:rPr>
            </w:pPr>
            <w:r w:rsidRPr="00374418">
              <w:rPr>
                <w:rFonts w:ascii="Calibri" w:hAnsi="Calibri"/>
                <w:b/>
                <w:sz w:val="20"/>
              </w:rPr>
              <w:t>CONTRACTOR’S SIGNATURE</w:t>
            </w:r>
          </w:p>
        </w:tc>
      </w:tr>
      <w:tr w:rsidR="003B3C0B" w:rsidRPr="00374418"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374418" w:rsidRDefault="003B3C0B" w:rsidP="00D662AB">
            <w:pPr>
              <w:tabs>
                <w:tab w:val="left" w:pos="3600"/>
              </w:tabs>
              <w:rPr>
                <w:rFonts w:ascii="Calibri" w:hAnsi="Calibri"/>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374418" w:rsidRDefault="003B3C0B" w:rsidP="00D662AB">
            <w:pPr>
              <w:jc w:val="both"/>
              <w:rPr>
                <w:rFonts w:ascii="Calibri" w:hAnsi="Calibri"/>
                <w:sz w:val="13"/>
              </w:rPr>
            </w:pPr>
          </w:p>
        </w:tc>
      </w:tr>
      <w:tr w:rsidR="003B3C0B" w:rsidRPr="00374418"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1C93F7ED" w:rsidR="003B3C0B" w:rsidRPr="00374418" w:rsidRDefault="003B3C0B" w:rsidP="00D662AB">
            <w:pPr>
              <w:tabs>
                <w:tab w:val="left" w:pos="3600"/>
              </w:tabs>
              <w:rPr>
                <w:rFonts w:ascii="Calibri" w:hAnsi="Calibri"/>
                <w:sz w:val="14"/>
              </w:rPr>
            </w:pPr>
            <w:r w:rsidRPr="00374418">
              <w:rPr>
                <w:rFonts w:ascii="Calibri" w:hAnsi="Calibri"/>
                <w:sz w:val="14"/>
              </w:rPr>
              <w:t xml:space="preserve"> </w:t>
            </w:r>
          </w:p>
          <w:p w14:paraId="6FB56296" w14:textId="77777777" w:rsidR="003B3C0B" w:rsidRDefault="009A5541" w:rsidP="00D662AB">
            <w:pPr>
              <w:jc w:val="both"/>
              <w:rPr>
                <w:rFonts w:ascii="Calibri" w:hAnsi="Calibri"/>
                <w:b/>
                <w:sz w:val="20"/>
              </w:rPr>
            </w:pPr>
            <w:r>
              <w:rPr>
                <w:rFonts w:ascii="Calibri" w:hAnsi="Calibri"/>
                <w:b/>
                <w:sz w:val="20"/>
              </w:rPr>
              <w:t>Superior Court of California,</w:t>
            </w:r>
          </w:p>
          <w:p w14:paraId="3C48CA19" w14:textId="739AF412" w:rsidR="009A5541" w:rsidRPr="00374418" w:rsidRDefault="009A5541" w:rsidP="00D662AB">
            <w:pPr>
              <w:jc w:val="both"/>
              <w:rPr>
                <w:rFonts w:ascii="Calibri" w:hAnsi="Calibri"/>
                <w:sz w:val="18"/>
              </w:rPr>
            </w:pPr>
            <w:r>
              <w:rPr>
                <w:rFonts w:ascii="Calibri" w:hAnsi="Calibri"/>
                <w:b/>
                <w:sz w:val="20"/>
              </w:rPr>
              <w:t>County of Santa Barbara</w:t>
            </w:r>
          </w:p>
        </w:tc>
        <w:tc>
          <w:tcPr>
            <w:tcW w:w="4950" w:type="dxa"/>
            <w:tcBorders>
              <w:top w:val="nil"/>
              <w:left w:val="single" w:sz="8" w:space="0" w:color="auto"/>
              <w:bottom w:val="single" w:sz="8" w:space="0" w:color="auto"/>
              <w:right w:val="single" w:sz="8" w:space="0" w:color="auto"/>
            </w:tcBorders>
          </w:tcPr>
          <w:p w14:paraId="4F7DF527" w14:textId="77777777" w:rsidR="003B3C0B" w:rsidRPr="00374418" w:rsidRDefault="003B3C0B" w:rsidP="00D662AB">
            <w:pPr>
              <w:spacing w:before="20"/>
              <w:jc w:val="both"/>
              <w:rPr>
                <w:rFonts w:ascii="Calibri" w:hAnsi="Calibri"/>
                <w:i/>
                <w:sz w:val="14"/>
              </w:rPr>
            </w:pPr>
            <w:r w:rsidRPr="00374418">
              <w:rPr>
                <w:rFonts w:ascii="Calibri" w:hAnsi="Calibri"/>
                <w:sz w:val="14"/>
              </w:rPr>
              <w:t>CONTRACTOR’S NAME</w:t>
            </w:r>
            <w:r w:rsidRPr="00374418">
              <w:rPr>
                <w:rFonts w:ascii="Calibri" w:hAnsi="Calibri"/>
                <w:sz w:val="13"/>
              </w:rPr>
              <w:t xml:space="preserve">  </w:t>
            </w:r>
            <w:r w:rsidRPr="00374418">
              <w:rPr>
                <w:rFonts w:ascii="Calibri" w:hAnsi="Calibri"/>
                <w:i/>
                <w:sz w:val="14"/>
              </w:rPr>
              <w:t>(if Contractor is not an individual person, state whether Contractor is a corporation, partnership, etc., and the state or territory where Contractor is  organized)</w:t>
            </w:r>
          </w:p>
          <w:p w14:paraId="2E32C25E" w14:textId="77777777" w:rsidR="003B3C0B" w:rsidRPr="00374418" w:rsidRDefault="003B3C0B" w:rsidP="00D662AB">
            <w:pPr>
              <w:jc w:val="both"/>
              <w:rPr>
                <w:rFonts w:ascii="Calibri" w:hAnsi="Calibri"/>
                <w:sz w:val="13"/>
              </w:rPr>
            </w:pPr>
            <w:r w:rsidRPr="00374418">
              <w:rPr>
                <w:rFonts w:ascii="Calibri" w:hAnsi="Calibri"/>
                <w:sz w:val="13"/>
              </w:rPr>
              <w:t xml:space="preserve">      </w:t>
            </w:r>
          </w:p>
          <w:p w14:paraId="70AC5F07" w14:textId="77777777" w:rsidR="003B3C0B" w:rsidRPr="00374418" w:rsidRDefault="003B3C0B" w:rsidP="00D662AB">
            <w:pPr>
              <w:tabs>
                <w:tab w:val="left" w:pos="3600"/>
              </w:tabs>
              <w:rPr>
                <w:rFonts w:ascii="Calibri" w:hAnsi="Calibri"/>
              </w:rPr>
            </w:pPr>
          </w:p>
          <w:p w14:paraId="1FC6845C" w14:textId="77777777" w:rsidR="003B3C0B" w:rsidRPr="00374418" w:rsidRDefault="003B3C0B" w:rsidP="00D662AB">
            <w:pPr>
              <w:tabs>
                <w:tab w:val="left" w:pos="3600"/>
              </w:tabs>
              <w:rPr>
                <w:rFonts w:ascii="Calibri" w:hAnsi="Calibri"/>
              </w:rPr>
            </w:pPr>
          </w:p>
          <w:p w14:paraId="1DD077CB" w14:textId="77777777" w:rsidR="003B3C0B" w:rsidRPr="00374418" w:rsidRDefault="003B3C0B" w:rsidP="00D662AB">
            <w:pPr>
              <w:tabs>
                <w:tab w:val="left" w:pos="3600"/>
              </w:tabs>
              <w:rPr>
                <w:rFonts w:ascii="Calibri" w:hAnsi="Calibri"/>
              </w:rPr>
            </w:pPr>
          </w:p>
          <w:p w14:paraId="61906D54" w14:textId="77777777" w:rsidR="003B3C0B" w:rsidRPr="00374418" w:rsidRDefault="003B3C0B" w:rsidP="00D662AB">
            <w:pPr>
              <w:tabs>
                <w:tab w:val="left" w:pos="3600"/>
              </w:tabs>
              <w:rPr>
                <w:rFonts w:ascii="Calibri" w:hAnsi="Calibri"/>
                <w:color w:val="0000FF"/>
              </w:rPr>
            </w:pPr>
            <w:r w:rsidRPr="00374418">
              <w:rPr>
                <w:rFonts w:ascii="Calibri" w:hAnsi="Calibri"/>
              </w:rPr>
              <w:t xml:space="preserve"> </w:t>
            </w:r>
          </w:p>
          <w:p w14:paraId="7CBF0D66" w14:textId="77777777" w:rsidR="003B3C0B" w:rsidRPr="00374418" w:rsidRDefault="003B3C0B" w:rsidP="00D662AB">
            <w:pPr>
              <w:tabs>
                <w:tab w:val="left" w:pos="3600"/>
              </w:tabs>
              <w:rPr>
                <w:rFonts w:ascii="Calibri" w:hAnsi="Calibri"/>
                <w:sz w:val="18"/>
              </w:rPr>
            </w:pPr>
          </w:p>
        </w:tc>
      </w:tr>
      <w:tr w:rsidR="003B3C0B" w:rsidRPr="00374418"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374418" w:rsidRDefault="003B3C0B" w:rsidP="00D662AB">
            <w:pPr>
              <w:spacing w:before="20"/>
              <w:rPr>
                <w:rFonts w:ascii="Calibri" w:hAnsi="Calibri"/>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374418" w:rsidRDefault="003B3C0B" w:rsidP="00D662AB">
            <w:pPr>
              <w:spacing w:before="20"/>
              <w:rPr>
                <w:rFonts w:ascii="Calibri" w:hAnsi="Calibri"/>
                <w:sz w:val="14"/>
              </w:rPr>
            </w:pPr>
          </w:p>
        </w:tc>
      </w:tr>
      <w:tr w:rsidR="003B3C0B" w:rsidRPr="00374418"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374418" w:rsidRDefault="003B3C0B" w:rsidP="00D662AB">
            <w:pPr>
              <w:spacing w:before="20"/>
              <w:rPr>
                <w:rFonts w:ascii="Calibri" w:hAnsi="Calibri"/>
                <w:sz w:val="14"/>
              </w:rPr>
            </w:pPr>
            <w:r w:rsidRPr="00374418">
              <w:rPr>
                <w:rFonts w:ascii="Calibri" w:hAnsi="Calibri"/>
                <w:sz w:val="14"/>
              </w:rPr>
              <w:t xml:space="preserve"> BY </w:t>
            </w:r>
            <w:r w:rsidRPr="00374418">
              <w:rPr>
                <w:rFonts w:ascii="Calibri" w:hAnsi="Calibri"/>
                <w:i/>
                <w:sz w:val="14"/>
              </w:rPr>
              <w:t>(Authorized Signature)</w:t>
            </w:r>
          </w:p>
          <w:p w14:paraId="68BC6A79" w14:textId="77777777" w:rsidR="003B3C0B" w:rsidRPr="00374418" w:rsidRDefault="003B3C0B" w:rsidP="00D662AB">
            <w:pPr>
              <w:tabs>
                <w:tab w:val="left" w:pos="3600"/>
              </w:tabs>
              <w:rPr>
                <w:rFonts w:ascii="Calibri" w:hAnsi="Calibri"/>
                <w:sz w:val="18"/>
              </w:rPr>
            </w:pPr>
            <w:r w:rsidRPr="00374418">
              <w:rPr>
                <w:rFonts w:ascii="Calibri" w:hAnsi="Calibri"/>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374418" w:rsidRDefault="003B3C0B" w:rsidP="00D662AB">
            <w:pPr>
              <w:spacing w:before="20"/>
              <w:rPr>
                <w:rFonts w:ascii="Calibri" w:hAnsi="Calibri"/>
                <w:sz w:val="14"/>
              </w:rPr>
            </w:pPr>
            <w:r w:rsidRPr="00374418">
              <w:rPr>
                <w:rFonts w:ascii="Calibri" w:hAnsi="Calibri"/>
                <w:sz w:val="14"/>
              </w:rPr>
              <w:t xml:space="preserve"> BY </w:t>
            </w:r>
            <w:r w:rsidRPr="00374418">
              <w:rPr>
                <w:rFonts w:ascii="Calibri" w:hAnsi="Calibri"/>
                <w:i/>
                <w:sz w:val="14"/>
              </w:rPr>
              <w:t>(Authorized Signature)</w:t>
            </w:r>
          </w:p>
          <w:p w14:paraId="7B4FE7BC" w14:textId="77777777" w:rsidR="003B3C0B" w:rsidRPr="00374418" w:rsidRDefault="003B3C0B" w:rsidP="00D662AB">
            <w:pPr>
              <w:tabs>
                <w:tab w:val="left" w:pos="3600"/>
              </w:tabs>
              <w:rPr>
                <w:rFonts w:ascii="Calibri" w:hAnsi="Calibri"/>
                <w:sz w:val="18"/>
              </w:rPr>
            </w:pPr>
            <w:r w:rsidRPr="00374418">
              <w:rPr>
                <w:rFonts w:ascii="Calibri" w:hAnsi="Calibri"/>
                <w:sz w:val="28"/>
              </w:rPr>
              <w:sym w:font="Wingdings" w:char="F03F"/>
            </w:r>
          </w:p>
        </w:tc>
      </w:tr>
      <w:tr w:rsidR="003B3C0B" w:rsidRPr="00374418"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374418" w:rsidRDefault="003B3C0B" w:rsidP="00D662AB">
            <w:pPr>
              <w:tabs>
                <w:tab w:val="left" w:pos="3600"/>
              </w:tabs>
              <w:rPr>
                <w:rFonts w:ascii="Calibri" w:hAnsi="Calibri"/>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374418" w:rsidRDefault="003B3C0B" w:rsidP="00D662AB">
            <w:pPr>
              <w:tabs>
                <w:tab w:val="left" w:pos="3600"/>
              </w:tabs>
              <w:rPr>
                <w:rFonts w:ascii="Calibri" w:hAnsi="Calibri"/>
                <w:sz w:val="14"/>
              </w:rPr>
            </w:pPr>
          </w:p>
        </w:tc>
      </w:tr>
      <w:tr w:rsidR="003B3C0B" w:rsidRPr="00374418"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374418" w:rsidRDefault="003B3C0B" w:rsidP="00D662AB">
            <w:pPr>
              <w:tabs>
                <w:tab w:val="left" w:pos="3600"/>
              </w:tabs>
              <w:rPr>
                <w:rFonts w:ascii="Calibri" w:hAnsi="Calibri"/>
                <w:sz w:val="16"/>
              </w:rPr>
            </w:pPr>
            <w:r w:rsidRPr="00374418">
              <w:rPr>
                <w:rFonts w:ascii="Calibri" w:hAnsi="Calibri"/>
                <w:sz w:val="14"/>
              </w:rPr>
              <w:t xml:space="preserve"> PRINTED NAME AND TITLE OF PERSON SIGNING</w:t>
            </w:r>
            <w:r w:rsidRPr="00374418">
              <w:rPr>
                <w:rFonts w:ascii="Calibri" w:hAnsi="Calibri"/>
                <w:sz w:val="16"/>
              </w:rPr>
              <w:t xml:space="preserve"> </w:t>
            </w:r>
          </w:p>
          <w:p w14:paraId="5680CB24" w14:textId="77777777" w:rsidR="003B3C0B" w:rsidRPr="00374418" w:rsidRDefault="003B3C0B" w:rsidP="00D662AB">
            <w:pPr>
              <w:tabs>
                <w:tab w:val="left" w:pos="3600"/>
              </w:tabs>
              <w:rPr>
                <w:rFonts w:ascii="Calibri" w:hAnsi="Calibri"/>
                <w:sz w:val="16"/>
              </w:rPr>
            </w:pPr>
          </w:p>
          <w:p w14:paraId="25FE03D7" w14:textId="3ADBD445" w:rsidR="003B3C0B" w:rsidRPr="00374418" w:rsidRDefault="009A5541" w:rsidP="00D662AB">
            <w:pPr>
              <w:tabs>
                <w:tab w:val="left" w:pos="3600"/>
              </w:tabs>
              <w:rPr>
                <w:rFonts w:ascii="Calibri" w:hAnsi="Calibri"/>
                <w:sz w:val="20"/>
              </w:rPr>
            </w:pPr>
            <w:r>
              <w:rPr>
                <w:rFonts w:ascii="Calibri" w:hAnsi="Calibri"/>
                <w:b/>
                <w:sz w:val="20"/>
              </w:rPr>
              <w:t>Darrel E. Parker, Superior Court Executive Officer</w:t>
            </w:r>
          </w:p>
        </w:tc>
        <w:tc>
          <w:tcPr>
            <w:tcW w:w="4950" w:type="dxa"/>
            <w:tcBorders>
              <w:top w:val="nil"/>
              <w:left w:val="single" w:sz="8" w:space="0" w:color="auto"/>
              <w:bottom w:val="single" w:sz="8" w:space="0" w:color="auto"/>
              <w:right w:val="single" w:sz="8" w:space="0" w:color="auto"/>
            </w:tcBorders>
          </w:tcPr>
          <w:p w14:paraId="1CE607D4" w14:textId="77777777" w:rsidR="003B3C0B" w:rsidRPr="00374418" w:rsidRDefault="003B3C0B" w:rsidP="00D662AB">
            <w:pPr>
              <w:tabs>
                <w:tab w:val="left" w:pos="3600"/>
              </w:tabs>
              <w:rPr>
                <w:rFonts w:ascii="Calibri" w:hAnsi="Calibri"/>
                <w:sz w:val="14"/>
              </w:rPr>
            </w:pPr>
            <w:r w:rsidRPr="00374418">
              <w:rPr>
                <w:rFonts w:ascii="Calibri" w:hAnsi="Calibri"/>
                <w:sz w:val="14"/>
              </w:rPr>
              <w:t xml:space="preserve"> PRINTED NAME AND TITLE OF PERSON SIGNING</w:t>
            </w:r>
          </w:p>
          <w:p w14:paraId="3FC716C0" w14:textId="77777777" w:rsidR="003B3C0B" w:rsidRPr="00374418" w:rsidRDefault="003B3C0B" w:rsidP="00D662AB">
            <w:pPr>
              <w:tabs>
                <w:tab w:val="left" w:pos="3600"/>
              </w:tabs>
              <w:rPr>
                <w:rFonts w:ascii="Calibri" w:hAnsi="Calibri"/>
                <w:sz w:val="20"/>
              </w:rPr>
            </w:pPr>
          </w:p>
          <w:p w14:paraId="1C5C9EB5" w14:textId="2A76E7B2" w:rsidR="003B3C0B" w:rsidRPr="00374418" w:rsidRDefault="009A5541" w:rsidP="00D662AB">
            <w:pPr>
              <w:pStyle w:val="Header"/>
              <w:tabs>
                <w:tab w:val="left" w:pos="3600"/>
              </w:tabs>
              <w:rPr>
                <w:rFonts w:ascii="Calibri" w:hAnsi="Calibri"/>
              </w:rPr>
            </w:pPr>
            <w:r>
              <w:rPr>
                <w:rFonts w:ascii="Calibri" w:hAnsi="Calibri"/>
              </w:rPr>
              <w:fldChar w:fldCharType="begin">
                <w:ffData>
                  <w:name w:val="Text9"/>
                  <w:enabled/>
                  <w:calcOnExit w:val="0"/>
                  <w:textInput/>
                </w:ffData>
              </w:fldChar>
            </w:r>
            <w:bookmarkStart w:id="9"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p w14:paraId="2841412C" w14:textId="77777777" w:rsidR="003B3C0B" w:rsidRPr="00374418" w:rsidRDefault="003B3C0B" w:rsidP="00D662AB">
            <w:pPr>
              <w:tabs>
                <w:tab w:val="left" w:pos="3600"/>
              </w:tabs>
              <w:rPr>
                <w:rFonts w:ascii="Calibri" w:hAnsi="Calibri"/>
                <w:sz w:val="16"/>
              </w:rPr>
            </w:pPr>
            <w:r w:rsidRPr="00374418">
              <w:rPr>
                <w:rFonts w:ascii="Calibri" w:hAnsi="Calibri"/>
                <w:sz w:val="16"/>
              </w:rPr>
              <w:t xml:space="preserve"> </w:t>
            </w:r>
          </w:p>
        </w:tc>
      </w:tr>
      <w:tr w:rsidR="003B3C0B" w:rsidRPr="00374418"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Pr="00374418" w:rsidRDefault="003B3C0B" w:rsidP="00D662AB">
            <w:pPr>
              <w:tabs>
                <w:tab w:val="left" w:pos="3600"/>
              </w:tabs>
              <w:rPr>
                <w:rFonts w:ascii="Calibri" w:hAnsi="Calibri"/>
                <w:sz w:val="14"/>
              </w:rPr>
            </w:pPr>
            <w:r w:rsidRPr="00374418">
              <w:rPr>
                <w:rFonts w:ascii="Calibri" w:hAnsi="Calibri"/>
                <w:sz w:val="14"/>
              </w:rPr>
              <w:t xml:space="preserve"> DATE EXECUTED</w:t>
            </w:r>
          </w:p>
          <w:p w14:paraId="6163A73E" w14:textId="77777777" w:rsidR="00993261" w:rsidRPr="00374418" w:rsidRDefault="00993261" w:rsidP="00D662AB">
            <w:pPr>
              <w:tabs>
                <w:tab w:val="left" w:pos="3600"/>
              </w:tabs>
              <w:rPr>
                <w:rFonts w:ascii="Calibri" w:hAnsi="Calibri"/>
                <w:sz w:val="14"/>
              </w:rPr>
            </w:pPr>
          </w:p>
          <w:p w14:paraId="4713F1FB" w14:textId="3BE6DCAF" w:rsidR="00993261" w:rsidRPr="00374418" w:rsidRDefault="009A5541" w:rsidP="003F1B2B">
            <w:pPr>
              <w:tabs>
                <w:tab w:val="left" w:pos="3600"/>
              </w:tabs>
              <w:rPr>
                <w:rFonts w:ascii="Calibri" w:hAnsi="Calibri"/>
                <w:sz w:val="14"/>
              </w:rPr>
            </w:pPr>
            <w:r w:rsidRPr="009A5541">
              <w:rPr>
                <w:rFonts w:ascii="Calibri" w:hAnsi="Calibri"/>
                <w:b/>
                <w:sz w:val="20"/>
              </w:rPr>
              <w:fldChar w:fldCharType="begin">
                <w:ffData>
                  <w:name w:val="Text10"/>
                  <w:enabled/>
                  <w:calcOnExit w:val="0"/>
                  <w:textInput/>
                </w:ffData>
              </w:fldChar>
            </w:r>
            <w:bookmarkStart w:id="10" w:name="Text10"/>
            <w:r w:rsidRPr="009A5541">
              <w:rPr>
                <w:rFonts w:ascii="Calibri" w:hAnsi="Calibri"/>
                <w:b/>
                <w:sz w:val="20"/>
              </w:rPr>
              <w:instrText xml:space="preserve"> FORMTEXT </w:instrText>
            </w:r>
            <w:r w:rsidRPr="009A5541">
              <w:rPr>
                <w:rFonts w:ascii="Calibri" w:hAnsi="Calibri"/>
                <w:b/>
                <w:sz w:val="20"/>
              </w:rPr>
            </w:r>
            <w:r w:rsidRPr="009A5541">
              <w:rPr>
                <w:rFonts w:ascii="Calibri" w:hAnsi="Calibri"/>
                <w:b/>
                <w:sz w:val="20"/>
              </w:rPr>
              <w:fldChar w:fldCharType="separate"/>
            </w:r>
            <w:r w:rsidRPr="009A5541">
              <w:rPr>
                <w:rFonts w:ascii="Calibri" w:hAnsi="Calibri"/>
                <w:b/>
                <w:noProof/>
                <w:sz w:val="20"/>
              </w:rPr>
              <w:t> </w:t>
            </w:r>
            <w:r w:rsidRPr="009A5541">
              <w:rPr>
                <w:rFonts w:ascii="Calibri" w:hAnsi="Calibri"/>
                <w:b/>
                <w:noProof/>
                <w:sz w:val="20"/>
              </w:rPr>
              <w:t> </w:t>
            </w:r>
            <w:r w:rsidRPr="009A5541">
              <w:rPr>
                <w:rFonts w:ascii="Calibri" w:hAnsi="Calibri"/>
                <w:b/>
                <w:noProof/>
                <w:sz w:val="20"/>
              </w:rPr>
              <w:t> </w:t>
            </w:r>
            <w:r w:rsidRPr="009A5541">
              <w:rPr>
                <w:rFonts w:ascii="Calibri" w:hAnsi="Calibri"/>
                <w:b/>
                <w:noProof/>
                <w:sz w:val="20"/>
              </w:rPr>
              <w:t> </w:t>
            </w:r>
            <w:r w:rsidRPr="009A5541">
              <w:rPr>
                <w:rFonts w:ascii="Calibri" w:hAnsi="Calibri"/>
                <w:b/>
                <w:noProof/>
                <w:sz w:val="20"/>
              </w:rPr>
              <w:t> </w:t>
            </w:r>
            <w:r w:rsidRPr="009A5541">
              <w:rPr>
                <w:rFonts w:ascii="Calibri" w:hAnsi="Calibri"/>
                <w:b/>
                <w:sz w:val="20"/>
              </w:rPr>
              <w:fldChar w:fldCharType="end"/>
            </w:r>
            <w:bookmarkEnd w:id="10"/>
          </w:p>
        </w:tc>
        <w:tc>
          <w:tcPr>
            <w:tcW w:w="4950" w:type="dxa"/>
            <w:tcBorders>
              <w:top w:val="nil"/>
              <w:left w:val="single" w:sz="8" w:space="0" w:color="auto"/>
              <w:bottom w:val="single" w:sz="8" w:space="0" w:color="auto"/>
              <w:right w:val="single" w:sz="8" w:space="0" w:color="auto"/>
            </w:tcBorders>
          </w:tcPr>
          <w:p w14:paraId="6336F8B5" w14:textId="77777777" w:rsidR="003B3C0B" w:rsidRPr="00374418" w:rsidRDefault="003B3C0B" w:rsidP="00D662AB">
            <w:pPr>
              <w:tabs>
                <w:tab w:val="left" w:pos="3600"/>
              </w:tabs>
              <w:rPr>
                <w:rFonts w:ascii="Calibri" w:hAnsi="Calibri"/>
                <w:sz w:val="14"/>
              </w:rPr>
            </w:pPr>
            <w:r w:rsidRPr="00374418">
              <w:rPr>
                <w:rFonts w:ascii="Calibri" w:hAnsi="Calibri"/>
                <w:sz w:val="13"/>
              </w:rPr>
              <w:t xml:space="preserve"> </w:t>
            </w:r>
            <w:r w:rsidRPr="00374418">
              <w:rPr>
                <w:rFonts w:ascii="Calibri" w:hAnsi="Calibri"/>
                <w:sz w:val="14"/>
              </w:rPr>
              <w:t>DATE EXECUTED</w:t>
            </w:r>
          </w:p>
          <w:p w14:paraId="4EF01F61" w14:textId="77777777" w:rsidR="003F1B2B" w:rsidRPr="00374418" w:rsidRDefault="003F1B2B" w:rsidP="00D662AB">
            <w:pPr>
              <w:tabs>
                <w:tab w:val="left" w:pos="3600"/>
              </w:tabs>
              <w:rPr>
                <w:rFonts w:ascii="Calibri" w:hAnsi="Calibri"/>
                <w:sz w:val="14"/>
              </w:rPr>
            </w:pPr>
          </w:p>
          <w:p w14:paraId="6CF0AE18" w14:textId="600D5F89" w:rsidR="003F1B2B" w:rsidRPr="00374418" w:rsidRDefault="009A5541" w:rsidP="00D662AB">
            <w:pPr>
              <w:tabs>
                <w:tab w:val="left" w:pos="3600"/>
              </w:tabs>
              <w:rPr>
                <w:rFonts w:ascii="Calibri" w:hAnsi="Calibri"/>
                <w:sz w:val="14"/>
              </w:rPr>
            </w:pPr>
            <w:r w:rsidRPr="009A5541">
              <w:rPr>
                <w:rFonts w:ascii="Calibri" w:hAnsi="Calibri"/>
                <w:b/>
                <w:sz w:val="20"/>
              </w:rPr>
              <w:fldChar w:fldCharType="begin">
                <w:ffData>
                  <w:name w:val="Text11"/>
                  <w:enabled/>
                  <w:calcOnExit w:val="0"/>
                  <w:textInput/>
                </w:ffData>
              </w:fldChar>
            </w:r>
            <w:bookmarkStart w:id="11" w:name="Text11"/>
            <w:r w:rsidRPr="009A5541">
              <w:rPr>
                <w:rFonts w:ascii="Calibri" w:hAnsi="Calibri"/>
                <w:b/>
                <w:sz w:val="20"/>
              </w:rPr>
              <w:instrText xml:space="preserve"> FORMTEXT </w:instrText>
            </w:r>
            <w:r w:rsidRPr="009A5541">
              <w:rPr>
                <w:rFonts w:ascii="Calibri" w:hAnsi="Calibri"/>
                <w:b/>
                <w:sz w:val="20"/>
              </w:rPr>
            </w:r>
            <w:r w:rsidRPr="009A5541">
              <w:rPr>
                <w:rFonts w:ascii="Calibri" w:hAnsi="Calibri"/>
                <w:b/>
                <w:sz w:val="20"/>
              </w:rPr>
              <w:fldChar w:fldCharType="separate"/>
            </w:r>
            <w:r w:rsidRPr="009A5541">
              <w:rPr>
                <w:rFonts w:ascii="Calibri" w:hAnsi="Calibri"/>
                <w:b/>
                <w:noProof/>
                <w:sz w:val="20"/>
              </w:rPr>
              <w:t> </w:t>
            </w:r>
            <w:r w:rsidRPr="009A5541">
              <w:rPr>
                <w:rFonts w:ascii="Calibri" w:hAnsi="Calibri"/>
                <w:b/>
                <w:noProof/>
                <w:sz w:val="20"/>
              </w:rPr>
              <w:t> </w:t>
            </w:r>
            <w:r w:rsidRPr="009A5541">
              <w:rPr>
                <w:rFonts w:ascii="Calibri" w:hAnsi="Calibri"/>
                <w:b/>
                <w:noProof/>
                <w:sz w:val="20"/>
              </w:rPr>
              <w:t> </w:t>
            </w:r>
            <w:r w:rsidRPr="009A5541">
              <w:rPr>
                <w:rFonts w:ascii="Calibri" w:hAnsi="Calibri"/>
                <w:b/>
                <w:noProof/>
                <w:sz w:val="20"/>
              </w:rPr>
              <w:t> </w:t>
            </w:r>
            <w:r w:rsidRPr="009A5541">
              <w:rPr>
                <w:rFonts w:ascii="Calibri" w:hAnsi="Calibri"/>
                <w:b/>
                <w:noProof/>
                <w:sz w:val="20"/>
              </w:rPr>
              <w:t> </w:t>
            </w:r>
            <w:r w:rsidRPr="009A5541">
              <w:rPr>
                <w:rFonts w:ascii="Calibri" w:hAnsi="Calibri"/>
                <w:b/>
                <w:sz w:val="20"/>
              </w:rPr>
              <w:fldChar w:fldCharType="end"/>
            </w:r>
            <w:bookmarkEnd w:id="11"/>
          </w:p>
        </w:tc>
      </w:tr>
      <w:tr w:rsidR="003B3C0B" w:rsidRPr="00374418"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374418" w:rsidRDefault="003B3C0B" w:rsidP="00D662AB">
            <w:pPr>
              <w:tabs>
                <w:tab w:val="left" w:pos="3600"/>
              </w:tabs>
              <w:rPr>
                <w:rFonts w:ascii="Calibri" w:hAnsi="Calibri"/>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374418" w:rsidRDefault="003B3C0B" w:rsidP="00D662AB">
            <w:pPr>
              <w:tabs>
                <w:tab w:val="left" w:pos="3600"/>
              </w:tabs>
              <w:rPr>
                <w:rFonts w:ascii="Calibri" w:hAnsi="Calibri"/>
                <w:sz w:val="13"/>
              </w:rPr>
            </w:pPr>
          </w:p>
        </w:tc>
      </w:tr>
      <w:tr w:rsidR="003B3C0B" w:rsidRPr="00374418"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64543205" w:rsidR="003B3C0B" w:rsidRPr="00374418" w:rsidRDefault="003B3C0B" w:rsidP="00D662AB">
            <w:pPr>
              <w:tabs>
                <w:tab w:val="left" w:pos="3600"/>
              </w:tabs>
              <w:rPr>
                <w:rFonts w:ascii="Calibri" w:hAnsi="Calibri"/>
                <w:sz w:val="14"/>
              </w:rPr>
            </w:pPr>
            <w:r w:rsidRPr="00374418">
              <w:rPr>
                <w:rFonts w:ascii="Calibri" w:hAnsi="Calibri"/>
                <w:sz w:val="14"/>
              </w:rPr>
              <w:t xml:space="preserve"> ADDRESS</w:t>
            </w:r>
          </w:p>
          <w:p w14:paraId="06F4A819" w14:textId="77777777" w:rsidR="003B3C0B" w:rsidRPr="00374418" w:rsidRDefault="003B3C0B" w:rsidP="00D662AB">
            <w:pPr>
              <w:tabs>
                <w:tab w:val="left" w:pos="3600"/>
              </w:tabs>
              <w:rPr>
                <w:rFonts w:ascii="Calibri" w:hAnsi="Calibri"/>
                <w:sz w:val="14"/>
              </w:rPr>
            </w:pPr>
          </w:p>
          <w:p w14:paraId="79E1BE73" w14:textId="77777777" w:rsidR="003B3C0B" w:rsidRDefault="009A5541" w:rsidP="00D662AB">
            <w:pPr>
              <w:tabs>
                <w:tab w:val="left" w:pos="3600"/>
              </w:tabs>
              <w:rPr>
                <w:rFonts w:ascii="Calibri" w:hAnsi="Calibri"/>
                <w:sz w:val="20"/>
              </w:rPr>
            </w:pPr>
            <w:r>
              <w:rPr>
                <w:rFonts w:ascii="Calibri" w:hAnsi="Calibri"/>
                <w:sz w:val="20"/>
              </w:rPr>
              <w:t>1100 Anacapa Street, 2</w:t>
            </w:r>
            <w:r w:rsidRPr="009A5541">
              <w:rPr>
                <w:rFonts w:ascii="Calibri" w:hAnsi="Calibri"/>
                <w:sz w:val="20"/>
                <w:vertAlign w:val="superscript"/>
              </w:rPr>
              <w:t>nd</w:t>
            </w:r>
            <w:r>
              <w:rPr>
                <w:rFonts w:ascii="Calibri" w:hAnsi="Calibri"/>
                <w:sz w:val="20"/>
              </w:rPr>
              <w:t xml:space="preserve"> Floor</w:t>
            </w:r>
          </w:p>
          <w:p w14:paraId="72E182B9" w14:textId="0D0FC78E" w:rsidR="009A5541" w:rsidRPr="00374418" w:rsidRDefault="009A5541" w:rsidP="00D662AB">
            <w:pPr>
              <w:tabs>
                <w:tab w:val="left" w:pos="3600"/>
              </w:tabs>
              <w:rPr>
                <w:rFonts w:ascii="Calibri" w:hAnsi="Calibri"/>
                <w:sz w:val="20"/>
              </w:rPr>
            </w:pPr>
            <w:r>
              <w:rPr>
                <w:rFonts w:ascii="Calibri" w:hAnsi="Calibri"/>
                <w:sz w:val="20"/>
              </w:rPr>
              <w:t>Santa Barbara, CA 93101</w:t>
            </w:r>
          </w:p>
        </w:tc>
        <w:tc>
          <w:tcPr>
            <w:tcW w:w="4950" w:type="dxa"/>
            <w:tcBorders>
              <w:top w:val="nil"/>
              <w:left w:val="single" w:sz="8" w:space="0" w:color="auto"/>
              <w:bottom w:val="single" w:sz="8" w:space="0" w:color="auto"/>
              <w:right w:val="single" w:sz="8" w:space="0" w:color="auto"/>
            </w:tcBorders>
          </w:tcPr>
          <w:p w14:paraId="5060E386" w14:textId="77777777" w:rsidR="003B3C0B" w:rsidRPr="00374418" w:rsidRDefault="003B3C0B" w:rsidP="00D662AB">
            <w:pPr>
              <w:tabs>
                <w:tab w:val="left" w:pos="3600"/>
              </w:tabs>
              <w:rPr>
                <w:rFonts w:ascii="Calibri" w:hAnsi="Calibri"/>
                <w:color w:val="0000FF"/>
                <w:sz w:val="18"/>
              </w:rPr>
            </w:pPr>
            <w:r w:rsidRPr="00374418">
              <w:rPr>
                <w:rFonts w:ascii="Calibri" w:hAnsi="Calibri"/>
                <w:sz w:val="13"/>
              </w:rPr>
              <w:t xml:space="preserve"> </w:t>
            </w:r>
            <w:r w:rsidRPr="00374418">
              <w:rPr>
                <w:rFonts w:ascii="Calibri" w:hAnsi="Calibri"/>
                <w:sz w:val="14"/>
              </w:rPr>
              <w:t>ADDRESS</w:t>
            </w:r>
          </w:p>
          <w:p w14:paraId="3005704F" w14:textId="77777777" w:rsidR="003B3C0B" w:rsidRPr="00374418" w:rsidRDefault="003B3C0B" w:rsidP="00D662AB">
            <w:pPr>
              <w:tabs>
                <w:tab w:val="left" w:pos="3600"/>
              </w:tabs>
              <w:rPr>
                <w:rFonts w:ascii="Calibri" w:hAnsi="Calibri"/>
                <w:sz w:val="16"/>
              </w:rPr>
            </w:pPr>
          </w:p>
          <w:p w14:paraId="44CB3230" w14:textId="77777777" w:rsidR="003B3C0B" w:rsidRDefault="009A5541" w:rsidP="00D662AB">
            <w:pPr>
              <w:tabs>
                <w:tab w:val="left" w:pos="3600"/>
              </w:tabs>
              <w:rPr>
                <w:rFonts w:ascii="Calibri" w:hAnsi="Calibri"/>
                <w:sz w:val="20"/>
              </w:rPr>
            </w:pPr>
            <w:r>
              <w:rPr>
                <w:rFonts w:ascii="Calibri" w:hAnsi="Calibri"/>
                <w:sz w:val="20"/>
              </w:rPr>
              <w:fldChar w:fldCharType="begin">
                <w:ffData>
                  <w:name w:val="Text12"/>
                  <w:enabled/>
                  <w:calcOnExit w:val="0"/>
                  <w:textInput/>
                </w:ffData>
              </w:fldChar>
            </w:r>
            <w:bookmarkStart w:id="12" w:name="Text12"/>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bookmarkEnd w:id="12"/>
          </w:p>
          <w:p w14:paraId="5BB25E5D" w14:textId="1B58B06C" w:rsidR="009A5541" w:rsidRPr="00374418" w:rsidRDefault="009A5541" w:rsidP="00D662AB">
            <w:pPr>
              <w:tabs>
                <w:tab w:val="left" w:pos="3600"/>
              </w:tabs>
              <w:rPr>
                <w:rFonts w:ascii="Calibri" w:hAnsi="Calibri"/>
                <w:sz w:val="20"/>
              </w:rPr>
            </w:pPr>
            <w:r>
              <w:rPr>
                <w:rFonts w:ascii="Calibri" w:hAnsi="Calibri"/>
                <w:sz w:val="20"/>
              </w:rPr>
              <w:fldChar w:fldCharType="begin">
                <w:ffData>
                  <w:name w:val="Text13"/>
                  <w:enabled/>
                  <w:calcOnExit w:val="0"/>
                  <w:textInput/>
                </w:ffData>
              </w:fldChar>
            </w:r>
            <w:bookmarkStart w:id="13" w:name="Text13"/>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bookmarkEnd w:id="13"/>
          </w:p>
        </w:tc>
      </w:tr>
    </w:tbl>
    <w:p w14:paraId="349B187A" w14:textId="77777777" w:rsidR="003B3C0B" w:rsidRPr="00374418" w:rsidRDefault="003B3C0B">
      <w:pPr>
        <w:rPr>
          <w:rFonts w:ascii="Calibri" w:eastAsiaTheme="majorEastAsia" w:hAnsi="Calibri" w:cstheme="minorHAnsi"/>
          <w:b/>
          <w:bCs/>
          <w:color w:val="000000" w:themeColor="text1"/>
          <w:kern w:val="28"/>
          <w:sz w:val="20"/>
        </w:rPr>
      </w:pPr>
    </w:p>
    <w:p w14:paraId="499617F5" w14:textId="382237B2" w:rsidR="003B3C0B" w:rsidRPr="00374418" w:rsidRDefault="003B3C0B">
      <w:pPr>
        <w:rPr>
          <w:rFonts w:ascii="Calibri" w:eastAsiaTheme="majorEastAsia" w:hAnsi="Calibri" w:cstheme="minorHAnsi"/>
          <w:b/>
          <w:bCs/>
          <w:color w:val="000000" w:themeColor="text1"/>
          <w:kern w:val="28"/>
          <w:sz w:val="20"/>
        </w:rPr>
      </w:pPr>
      <w:r w:rsidRPr="00374418">
        <w:rPr>
          <w:rFonts w:ascii="Calibri" w:eastAsiaTheme="majorEastAsia" w:hAnsi="Calibri" w:cstheme="minorHAnsi"/>
          <w:b/>
          <w:bCs/>
          <w:color w:val="000000" w:themeColor="text1"/>
          <w:kern w:val="28"/>
          <w:sz w:val="20"/>
        </w:rPr>
        <w:br w:type="page"/>
      </w:r>
    </w:p>
    <w:p w14:paraId="15113E46" w14:textId="074372F0" w:rsidR="00B7449E" w:rsidRPr="009A5541" w:rsidRDefault="009A5541" w:rsidP="009A5541">
      <w:pPr>
        <w:pStyle w:val="Title"/>
        <w:spacing w:before="0" w:after="0" w:line="300" w:lineRule="atLeast"/>
        <w:rPr>
          <w:rFonts w:ascii="Calibri" w:hAnsi="Calibri" w:cstheme="minorHAnsi"/>
          <w:smallCaps/>
          <w:color w:val="000000" w:themeColor="text1"/>
          <w:sz w:val="20"/>
          <w:szCs w:val="20"/>
        </w:rPr>
      </w:pPr>
      <w:r w:rsidRPr="009A5541">
        <w:rPr>
          <w:rFonts w:ascii="Calibri" w:hAnsi="Calibri" w:cstheme="minorHAnsi"/>
          <w:smallCaps/>
          <w:color w:val="000000" w:themeColor="text1"/>
          <w:sz w:val="20"/>
          <w:szCs w:val="20"/>
        </w:rPr>
        <w:lastRenderedPageBreak/>
        <w:t>Appendix A</w:t>
      </w:r>
    </w:p>
    <w:p w14:paraId="518ECC42" w14:textId="77777777" w:rsidR="00B7449E" w:rsidRPr="009A5541" w:rsidRDefault="00085746" w:rsidP="009A5541">
      <w:pPr>
        <w:pStyle w:val="Title"/>
        <w:spacing w:before="0" w:after="0" w:line="300" w:lineRule="atLeast"/>
        <w:rPr>
          <w:rFonts w:ascii="Calibri" w:hAnsi="Calibri" w:cstheme="minorHAnsi"/>
          <w:smallCaps/>
          <w:color w:val="000000" w:themeColor="text1"/>
          <w:sz w:val="20"/>
          <w:szCs w:val="20"/>
        </w:rPr>
      </w:pPr>
      <w:r w:rsidRPr="009A5541">
        <w:rPr>
          <w:rFonts w:ascii="Calibri" w:hAnsi="Calibri" w:cstheme="minorHAnsi"/>
          <w:smallCaps/>
          <w:color w:val="000000" w:themeColor="text1"/>
          <w:sz w:val="20"/>
          <w:szCs w:val="20"/>
        </w:rPr>
        <w:t xml:space="preserve">Goods and </w:t>
      </w:r>
      <w:r w:rsidR="00E52E73" w:rsidRPr="009A5541">
        <w:rPr>
          <w:rFonts w:ascii="Calibri" w:hAnsi="Calibri" w:cstheme="minorHAnsi"/>
          <w:smallCaps/>
          <w:color w:val="000000" w:themeColor="text1"/>
          <w:sz w:val="20"/>
          <w:szCs w:val="20"/>
        </w:rPr>
        <w:t>Services</w:t>
      </w:r>
    </w:p>
    <w:p w14:paraId="7F6753DE" w14:textId="25C4E392" w:rsidR="00EF6C03" w:rsidRPr="00374418" w:rsidRDefault="00EF6C03" w:rsidP="00846E22">
      <w:pPr>
        <w:pStyle w:val="Apnd1"/>
        <w:numPr>
          <w:ilvl w:val="0"/>
          <w:numId w:val="18"/>
        </w:numPr>
        <w:spacing w:before="120" w:after="120"/>
        <w:rPr>
          <w:rFonts w:ascii="Calibri" w:hAnsi="Calibri" w:cstheme="minorHAnsi"/>
          <w:bCs/>
          <w:i/>
          <w:sz w:val="20"/>
          <w:szCs w:val="20"/>
          <w:lang w:bidi="en-US"/>
        </w:rPr>
      </w:pPr>
      <w:r w:rsidRPr="00374418">
        <w:rPr>
          <w:rFonts w:ascii="Calibri" w:hAnsi="Calibri" w:cstheme="minorHAnsi"/>
          <w:sz w:val="20"/>
          <w:szCs w:val="20"/>
        </w:rPr>
        <w:t>Background and Purpose.</w:t>
      </w:r>
    </w:p>
    <w:p w14:paraId="3A095812" w14:textId="630FD4CF" w:rsidR="0066703F" w:rsidRPr="009A5541" w:rsidRDefault="0066703F" w:rsidP="00846E22">
      <w:pPr>
        <w:pStyle w:val="ListParagraph"/>
        <w:numPr>
          <w:ilvl w:val="0"/>
          <w:numId w:val="21"/>
        </w:numPr>
        <w:spacing w:before="120" w:after="120"/>
        <w:rPr>
          <w:rFonts w:ascii="Calibri" w:hAnsi="Calibri" w:cstheme="minorHAnsi"/>
          <w:sz w:val="20"/>
        </w:rPr>
      </w:pPr>
    </w:p>
    <w:p w14:paraId="13847E16" w14:textId="71640474" w:rsidR="00E71A67" w:rsidRPr="009A5541" w:rsidRDefault="00E71A67" w:rsidP="003C5DDC">
      <w:pPr>
        <w:pStyle w:val="ListParagraph"/>
        <w:numPr>
          <w:ilvl w:val="0"/>
          <w:numId w:val="21"/>
        </w:numPr>
        <w:spacing w:before="120" w:after="120"/>
        <w:rPr>
          <w:rFonts w:ascii="Calibri" w:hAnsi="Calibri" w:cstheme="minorHAnsi"/>
          <w:sz w:val="20"/>
        </w:rPr>
      </w:pPr>
    </w:p>
    <w:p w14:paraId="5CE5D9C6" w14:textId="77777777" w:rsidR="0012785C" w:rsidRPr="00374418" w:rsidRDefault="0012785C" w:rsidP="0012785C">
      <w:pPr>
        <w:pStyle w:val="Apnd1"/>
        <w:numPr>
          <w:ilvl w:val="0"/>
          <w:numId w:val="18"/>
        </w:numPr>
        <w:spacing w:before="120" w:after="120"/>
        <w:rPr>
          <w:rFonts w:ascii="Calibri" w:hAnsi="Calibri" w:cstheme="minorHAnsi"/>
          <w:sz w:val="20"/>
          <w:szCs w:val="20"/>
        </w:rPr>
      </w:pPr>
      <w:r w:rsidRPr="00374418">
        <w:rPr>
          <w:rFonts w:ascii="Calibri" w:hAnsi="Calibri" w:cstheme="minorHAnsi"/>
          <w:sz w:val="20"/>
          <w:szCs w:val="20"/>
        </w:rPr>
        <w:t>Goods</w:t>
      </w:r>
    </w:p>
    <w:p w14:paraId="78E05B37" w14:textId="77777777" w:rsidR="008E228D" w:rsidRPr="009A5541" w:rsidRDefault="008E228D" w:rsidP="009A5541">
      <w:pPr>
        <w:pStyle w:val="ListParagraph"/>
        <w:numPr>
          <w:ilvl w:val="0"/>
          <w:numId w:val="21"/>
        </w:numPr>
        <w:spacing w:before="120" w:after="120"/>
        <w:rPr>
          <w:rFonts w:ascii="Calibri" w:hAnsi="Calibri" w:cstheme="minorHAnsi"/>
          <w:sz w:val="20"/>
        </w:rPr>
      </w:pPr>
    </w:p>
    <w:p w14:paraId="52184876" w14:textId="77777777" w:rsidR="008E228D" w:rsidRPr="009A5541" w:rsidRDefault="008E228D" w:rsidP="009A5541">
      <w:pPr>
        <w:pStyle w:val="ListParagraph"/>
        <w:numPr>
          <w:ilvl w:val="0"/>
          <w:numId w:val="21"/>
        </w:numPr>
        <w:spacing w:before="120" w:after="120"/>
        <w:rPr>
          <w:rFonts w:ascii="Calibri" w:hAnsi="Calibri" w:cstheme="minorHAnsi"/>
          <w:sz w:val="20"/>
        </w:rPr>
      </w:pPr>
    </w:p>
    <w:p w14:paraId="08A0BDE6" w14:textId="77777777" w:rsidR="0012785C" w:rsidRPr="00374418" w:rsidRDefault="0012785C" w:rsidP="00A01A23">
      <w:pPr>
        <w:pStyle w:val="ListParagraph"/>
        <w:numPr>
          <w:ilvl w:val="1"/>
          <w:numId w:val="12"/>
        </w:numPr>
        <w:tabs>
          <w:tab w:val="left" w:pos="900"/>
        </w:tabs>
        <w:spacing w:before="120" w:after="120"/>
        <w:jc w:val="both"/>
        <w:rPr>
          <w:rFonts w:ascii="Calibri" w:hAnsi="Calibri" w:cstheme="minorHAnsi"/>
          <w:b/>
          <w:bCs/>
          <w:sz w:val="20"/>
        </w:rPr>
      </w:pPr>
      <w:r w:rsidRPr="00374418">
        <w:rPr>
          <w:rFonts w:ascii="Calibri" w:hAnsi="Calibri" w:cstheme="minorHAnsi"/>
          <w:b/>
          <w:bCs/>
          <w:sz w:val="20"/>
        </w:rPr>
        <w:t>Description of Goods.</w:t>
      </w:r>
      <w:r w:rsidRPr="00374418">
        <w:rPr>
          <w:rFonts w:ascii="Calibri" w:hAnsi="Calibri" w:cstheme="minorHAnsi"/>
          <w:bCs/>
          <w:sz w:val="20"/>
        </w:rPr>
        <w:t xml:space="preserve"> The </w:t>
      </w:r>
      <w:r w:rsidR="00323CD0" w:rsidRPr="00374418">
        <w:rPr>
          <w:rFonts w:ascii="Calibri" w:hAnsi="Calibri" w:cstheme="minorHAnsi"/>
          <w:bCs/>
          <w:sz w:val="20"/>
        </w:rPr>
        <w:t>JBE</w:t>
      </w:r>
      <w:r w:rsidRPr="00374418">
        <w:rPr>
          <w:rFonts w:ascii="Calibri" w:hAnsi="Calibri" w:cstheme="minorHAnsi"/>
          <w:bCs/>
          <w:sz w:val="20"/>
        </w:rPr>
        <w:t xml:space="preserve"> shall purchase from Contractor, and Contractor shall sell to the </w:t>
      </w:r>
      <w:r w:rsidR="00323CD0" w:rsidRPr="00374418">
        <w:rPr>
          <w:rFonts w:ascii="Calibri" w:hAnsi="Calibri" w:cstheme="minorHAnsi"/>
          <w:bCs/>
          <w:sz w:val="20"/>
        </w:rPr>
        <w:t>JBE</w:t>
      </w:r>
      <w:r w:rsidRPr="00374418">
        <w:rPr>
          <w:rFonts w:ascii="Calibri" w:hAnsi="Calibri" w:cstheme="minorHAnsi"/>
          <w:bCs/>
          <w:sz w:val="20"/>
        </w:rPr>
        <w:t xml:space="preserve"> the following products, goods, materials, and supplies (“Goods”) free and clear of all liens, claims, and encumbrances:</w:t>
      </w:r>
    </w:p>
    <w:p w14:paraId="19A1CAAB" w14:textId="6F94E389" w:rsidR="0012785C" w:rsidRPr="009A5541" w:rsidRDefault="0012785C" w:rsidP="00A01A23">
      <w:pPr>
        <w:pStyle w:val="ListParagraph"/>
        <w:numPr>
          <w:ilvl w:val="0"/>
          <w:numId w:val="21"/>
        </w:numPr>
        <w:spacing w:before="120" w:after="120"/>
        <w:ind w:left="1260"/>
        <w:jc w:val="both"/>
        <w:rPr>
          <w:rFonts w:ascii="Calibri" w:hAnsi="Calibri" w:cstheme="minorHAnsi"/>
          <w:sz w:val="20"/>
        </w:rPr>
      </w:pPr>
    </w:p>
    <w:p w14:paraId="6EE8B8BE" w14:textId="77777777" w:rsidR="0012785C" w:rsidRPr="009A5541" w:rsidRDefault="0012785C" w:rsidP="00A01A23">
      <w:pPr>
        <w:pStyle w:val="ListParagraph"/>
        <w:numPr>
          <w:ilvl w:val="0"/>
          <w:numId w:val="21"/>
        </w:numPr>
        <w:spacing w:before="120" w:after="120"/>
        <w:ind w:left="1260"/>
        <w:jc w:val="both"/>
        <w:rPr>
          <w:rFonts w:ascii="Calibri" w:hAnsi="Calibri" w:cstheme="minorHAnsi"/>
          <w:sz w:val="20"/>
        </w:rPr>
      </w:pPr>
    </w:p>
    <w:p w14:paraId="71043AD2" w14:textId="3ECCF26F" w:rsidR="0012785C" w:rsidRPr="00374418" w:rsidRDefault="0012785C" w:rsidP="00A01A23">
      <w:pPr>
        <w:pStyle w:val="ListParagraph"/>
        <w:numPr>
          <w:ilvl w:val="1"/>
          <w:numId w:val="12"/>
        </w:numPr>
        <w:tabs>
          <w:tab w:val="left" w:pos="900"/>
        </w:tabs>
        <w:spacing w:before="120" w:after="120"/>
        <w:jc w:val="both"/>
        <w:rPr>
          <w:rFonts w:ascii="Calibri" w:hAnsi="Calibri" w:cstheme="minorHAnsi"/>
          <w:b/>
          <w:bCs/>
          <w:sz w:val="20"/>
        </w:rPr>
      </w:pPr>
      <w:r w:rsidRPr="00374418">
        <w:rPr>
          <w:rFonts w:ascii="Calibri" w:hAnsi="Calibri" w:cstheme="minorHAnsi"/>
          <w:b/>
          <w:bCs/>
          <w:sz w:val="20"/>
        </w:rPr>
        <w:t xml:space="preserve">Risk of Loss; Title.  </w:t>
      </w:r>
      <w:r w:rsidRPr="00374418">
        <w:rPr>
          <w:rFonts w:ascii="Calibri" w:hAnsi="Calibri" w:cstheme="minorHAnsi"/>
          <w:bCs/>
          <w:sz w:val="20"/>
        </w:rPr>
        <w:t xml:space="preserve">Contractor will deliver the Goods “Free on Board Destination Freight Prepaid”, to the </w:t>
      </w:r>
      <w:r w:rsidR="00323CD0" w:rsidRPr="00374418">
        <w:rPr>
          <w:rFonts w:ascii="Calibri" w:hAnsi="Calibri" w:cstheme="minorHAnsi"/>
          <w:bCs/>
          <w:sz w:val="20"/>
        </w:rPr>
        <w:t>JBE</w:t>
      </w:r>
      <w:r w:rsidRPr="00374418">
        <w:rPr>
          <w:rFonts w:ascii="Calibri" w:hAnsi="Calibri" w:cstheme="minorHAnsi"/>
          <w:bCs/>
          <w:sz w:val="20"/>
        </w:rPr>
        <w:t xml:space="preserve"> </w:t>
      </w:r>
      <w:proofErr w:type="gramStart"/>
      <w:r w:rsidRPr="00374418">
        <w:rPr>
          <w:rFonts w:ascii="Calibri" w:hAnsi="Calibri" w:cstheme="minorHAnsi"/>
          <w:bCs/>
          <w:sz w:val="20"/>
        </w:rPr>
        <w:t>at</w:t>
      </w:r>
      <w:r w:rsidR="00B334BD" w:rsidRPr="00374418">
        <w:rPr>
          <w:rFonts w:ascii="Calibri" w:hAnsi="Calibri" w:cstheme="minorHAnsi"/>
          <w:bCs/>
          <w:sz w:val="20"/>
        </w:rPr>
        <w:t xml:space="preserve"> </w:t>
      </w:r>
      <w:proofErr w:type="gramEnd"/>
      <w:r w:rsidR="009A5541" w:rsidRPr="009A5541">
        <w:rPr>
          <w:rFonts w:ascii="Calibri" w:hAnsi="Calibri" w:cstheme="minorHAnsi"/>
          <w:b/>
          <w:bCs/>
          <w:sz w:val="20"/>
        </w:rPr>
        <w:fldChar w:fldCharType="begin">
          <w:ffData>
            <w:name w:val="Text14"/>
            <w:enabled/>
            <w:calcOnExit w:val="0"/>
            <w:textInput/>
          </w:ffData>
        </w:fldChar>
      </w:r>
      <w:bookmarkStart w:id="14" w:name="Text14"/>
      <w:r w:rsidR="009A5541" w:rsidRPr="009A5541">
        <w:rPr>
          <w:rFonts w:ascii="Calibri" w:hAnsi="Calibri" w:cstheme="minorHAnsi"/>
          <w:b/>
          <w:bCs/>
          <w:sz w:val="20"/>
        </w:rPr>
        <w:instrText xml:space="preserve"> FORMTEXT </w:instrText>
      </w:r>
      <w:r w:rsidR="009A5541" w:rsidRPr="009A5541">
        <w:rPr>
          <w:rFonts w:ascii="Calibri" w:hAnsi="Calibri" w:cstheme="minorHAnsi"/>
          <w:b/>
          <w:bCs/>
          <w:sz w:val="20"/>
        </w:rPr>
      </w:r>
      <w:r w:rsidR="009A5541" w:rsidRPr="009A5541">
        <w:rPr>
          <w:rFonts w:ascii="Calibri" w:hAnsi="Calibri" w:cstheme="minorHAnsi"/>
          <w:b/>
          <w:bCs/>
          <w:sz w:val="20"/>
        </w:rPr>
        <w:fldChar w:fldCharType="separate"/>
      </w:r>
      <w:r w:rsidR="009A5541" w:rsidRPr="009A5541">
        <w:rPr>
          <w:rFonts w:ascii="Calibri" w:hAnsi="Calibri" w:cstheme="minorHAnsi"/>
          <w:b/>
          <w:bCs/>
          <w:noProof/>
          <w:sz w:val="20"/>
        </w:rPr>
        <w:t> </w:t>
      </w:r>
      <w:r w:rsidR="009A5541" w:rsidRPr="009A5541">
        <w:rPr>
          <w:rFonts w:ascii="Calibri" w:hAnsi="Calibri" w:cstheme="minorHAnsi"/>
          <w:b/>
          <w:bCs/>
          <w:noProof/>
          <w:sz w:val="20"/>
        </w:rPr>
        <w:t> </w:t>
      </w:r>
      <w:r w:rsidR="009A5541" w:rsidRPr="009A5541">
        <w:rPr>
          <w:rFonts w:ascii="Calibri" w:hAnsi="Calibri" w:cstheme="minorHAnsi"/>
          <w:b/>
          <w:bCs/>
          <w:noProof/>
          <w:sz w:val="20"/>
        </w:rPr>
        <w:t> </w:t>
      </w:r>
      <w:r w:rsidR="009A5541" w:rsidRPr="009A5541">
        <w:rPr>
          <w:rFonts w:ascii="Calibri" w:hAnsi="Calibri" w:cstheme="minorHAnsi"/>
          <w:b/>
          <w:bCs/>
          <w:noProof/>
          <w:sz w:val="20"/>
        </w:rPr>
        <w:t> </w:t>
      </w:r>
      <w:r w:rsidR="009A5541" w:rsidRPr="009A5541">
        <w:rPr>
          <w:rFonts w:ascii="Calibri" w:hAnsi="Calibri" w:cstheme="minorHAnsi"/>
          <w:b/>
          <w:bCs/>
          <w:noProof/>
          <w:sz w:val="20"/>
        </w:rPr>
        <w:t> </w:t>
      </w:r>
      <w:r w:rsidR="009A5541" w:rsidRPr="009A5541">
        <w:rPr>
          <w:rFonts w:ascii="Calibri" w:hAnsi="Calibri" w:cstheme="minorHAnsi"/>
          <w:b/>
          <w:bCs/>
          <w:sz w:val="20"/>
        </w:rPr>
        <w:fldChar w:fldCharType="end"/>
      </w:r>
      <w:bookmarkEnd w:id="14"/>
      <w:r w:rsidR="009A5541">
        <w:rPr>
          <w:rFonts w:ascii="Calibri" w:hAnsi="Calibri" w:cstheme="minorHAnsi"/>
          <w:b/>
          <w:bCs/>
          <w:sz w:val="20"/>
        </w:rPr>
        <w:t xml:space="preserve">.  </w:t>
      </w:r>
      <w:r w:rsidRPr="00374418">
        <w:rPr>
          <w:rFonts w:ascii="Calibri" w:hAnsi="Calibri" w:cstheme="minorHAnsi"/>
          <w:bCs/>
          <w:sz w:val="20"/>
        </w:rPr>
        <w:t xml:space="preserve">Title to the Goods vests in the </w:t>
      </w:r>
      <w:r w:rsidR="00323CD0" w:rsidRPr="00374418">
        <w:rPr>
          <w:rFonts w:ascii="Calibri" w:hAnsi="Calibri" w:cstheme="minorHAnsi"/>
          <w:bCs/>
          <w:sz w:val="20"/>
        </w:rPr>
        <w:t>JBE</w:t>
      </w:r>
      <w:r w:rsidRPr="00374418">
        <w:rPr>
          <w:rFonts w:ascii="Calibri" w:hAnsi="Calibri" w:cstheme="minorHAnsi"/>
          <w:bCs/>
          <w:sz w:val="20"/>
        </w:rPr>
        <w:t xml:space="preserve"> upon payment of the applicable purchase price.</w:t>
      </w:r>
    </w:p>
    <w:p w14:paraId="4A517669" w14:textId="77777777" w:rsidR="0012785C" w:rsidRPr="00374418" w:rsidRDefault="0012785C" w:rsidP="00A01A23">
      <w:pPr>
        <w:pStyle w:val="ListParagraph"/>
        <w:numPr>
          <w:ilvl w:val="1"/>
          <w:numId w:val="12"/>
        </w:numPr>
        <w:tabs>
          <w:tab w:val="left" w:pos="900"/>
        </w:tabs>
        <w:spacing w:before="120" w:after="120"/>
        <w:jc w:val="both"/>
        <w:rPr>
          <w:rFonts w:ascii="Calibri" w:hAnsi="Calibri" w:cstheme="minorHAnsi"/>
          <w:b/>
          <w:bCs/>
          <w:sz w:val="20"/>
        </w:rPr>
      </w:pPr>
      <w:r w:rsidRPr="00374418">
        <w:rPr>
          <w:rFonts w:ascii="Calibri" w:hAnsi="Calibri" w:cstheme="minorHAnsi"/>
          <w:b/>
          <w:bCs/>
          <w:sz w:val="20"/>
        </w:rPr>
        <w:t>Inspection and acceptance criteria.</w:t>
      </w:r>
      <w:r w:rsidRPr="00374418">
        <w:rPr>
          <w:rFonts w:ascii="Calibri" w:hAnsi="Calibri" w:cstheme="minorHAnsi"/>
          <w:bCs/>
          <w:i/>
          <w:sz w:val="20"/>
          <w:lang w:bidi="en-US"/>
        </w:rPr>
        <w:t xml:space="preserve"> </w:t>
      </w:r>
    </w:p>
    <w:p w14:paraId="3238782E" w14:textId="0FD6DDC9" w:rsidR="0012785C" w:rsidRPr="009A5541" w:rsidRDefault="0012785C" w:rsidP="00A01A23">
      <w:pPr>
        <w:pStyle w:val="ListParagraph"/>
        <w:numPr>
          <w:ilvl w:val="0"/>
          <w:numId w:val="21"/>
        </w:numPr>
        <w:spacing w:before="120" w:after="120"/>
        <w:ind w:left="1260"/>
        <w:jc w:val="both"/>
        <w:rPr>
          <w:rFonts w:ascii="Calibri" w:hAnsi="Calibri" w:cstheme="minorHAnsi"/>
          <w:sz w:val="20"/>
        </w:rPr>
      </w:pPr>
    </w:p>
    <w:p w14:paraId="3B6754FA" w14:textId="77777777" w:rsidR="0012785C" w:rsidRPr="009A5541" w:rsidRDefault="0012785C" w:rsidP="00A01A23">
      <w:pPr>
        <w:pStyle w:val="ListParagraph"/>
        <w:numPr>
          <w:ilvl w:val="0"/>
          <w:numId w:val="21"/>
        </w:numPr>
        <w:spacing w:before="120" w:after="120"/>
        <w:ind w:left="1260"/>
        <w:jc w:val="both"/>
        <w:rPr>
          <w:rFonts w:ascii="Calibri" w:hAnsi="Calibri" w:cstheme="minorHAnsi"/>
          <w:sz w:val="20"/>
        </w:rPr>
      </w:pPr>
    </w:p>
    <w:p w14:paraId="0633D39D" w14:textId="77777777" w:rsidR="0012785C" w:rsidRPr="00374418" w:rsidRDefault="001D61F6" w:rsidP="00A01A23">
      <w:pPr>
        <w:pStyle w:val="ListParagraph"/>
        <w:numPr>
          <w:ilvl w:val="1"/>
          <w:numId w:val="12"/>
        </w:numPr>
        <w:tabs>
          <w:tab w:val="left" w:pos="900"/>
        </w:tabs>
        <w:spacing w:before="120" w:after="120"/>
        <w:jc w:val="both"/>
        <w:rPr>
          <w:rFonts w:ascii="Calibri" w:hAnsi="Calibri" w:cstheme="minorHAnsi"/>
          <w:b/>
          <w:bCs/>
          <w:sz w:val="20"/>
        </w:rPr>
      </w:pPr>
      <w:r w:rsidRPr="00374418">
        <w:rPr>
          <w:rFonts w:ascii="Calibri" w:hAnsi="Calibri" w:cstheme="minorHAnsi"/>
          <w:b/>
          <w:bCs/>
          <w:sz w:val="20"/>
        </w:rPr>
        <w:t>Goods W</w:t>
      </w:r>
      <w:r w:rsidR="0012785C" w:rsidRPr="00374418">
        <w:rPr>
          <w:rFonts w:ascii="Calibri" w:hAnsi="Calibri" w:cstheme="minorHAnsi"/>
          <w:b/>
          <w:bCs/>
          <w:sz w:val="20"/>
        </w:rPr>
        <w:t xml:space="preserve">arranties.  </w:t>
      </w:r>
      <w:r w:rsidR="0012785C" w:rsidRPr="00374418">
        <w:rPr>
          <w:rFonts w:ascii="Calibri" w:hAnsi="Calibri" w:cstheme="minorHAnsi"/>
          <w:bCs/>
          <w:sz w:val="20"/>
        </w:rPr>
        <w:t xml:space="preserve">Contractor warrants that the Goods will be merchantable for their intended purposes, free from all defects in materials and workmanship, in compliance with all </w:t>
      </w:r>
      <w:r w:rsidR="0012785C" w:rsidRPr="00374418">
        <w:rPr>
          <w:rFonts w:ascii="Calibri" w:hAnsi="Calibri" w:cstheme="minorHAnsi"/>
          <w:sz w:val="20"/>
        </w:rPr>
        <w:t>applicable specifications and documentation,</w:t>
      </w:r>
      <w:r w:rsidR="0012785C" w:rsidRPr="00374418">
        <w:rPr>
          <w:rFonts w:ascii="Calibri" w:hAnsi="Calibri" w:cstheme="minorHAnsi"/>
          <w:bCs/>
          <w:sz w:val="20"/>
        </w:rPr>
        <w:t xml:space="preserve"> and to the extent not manufactured pursuant to detailed designs furnished by the </w:t>
      </w:r>
      <w:r w:rsidR="00323CD0" w:rsidRPr="00374418">
        <w:rPr>
          <w:rFonts w:ascii="Calibri" w:hAnsi="Calibri" w:cstheme="minorHAnsi"/>
          <w:bCs/>
          <w:sz w:val="20"/>
        </w:rPr>
        <w:t>JBE</w:t>
      </w:r>
      <w:r w:rsidR="0012785C" w:rsidRPr="00374418">
        <w:rPr>
          <w:rFonts w:ascii="Calibri" w:hAnsi="Calibri" w:cstheme="minorHAnsi"/>
          <w:bCs/>
          <w:sz w:val="20"/>
        </w:rPr>
        <w:t xml:space="preserve">, free from defects in design. The </w:t>
      </w:r>
      <w:r w:rsidR="00323CD0" w:rsidRPr="00374418">
        <w:rPr>
          <w:rFonts w:ascii="Calibri" w:hAnsi="Calibri" w:cstheme="minorHAnsi"/>
          <w:bCs/>
          <w:sz w:val="20"/>
        </w:rPr>
        <w:t>JBE</w:t>
      </w:r>
      <w:r w:rsidR="0012785C" w:rsidRPr="00374418">
        <w:rPr>
          <w:rFonts w:ascii="Calibri" w:hAnsi="Calibri" w:cstheme="minorHAnsi"/>
          <w:bCs/>
          <w:sz w:val="20"/>
        </w:rPr>
        <w:t>’s approval of designs or specifications furnished by Contractor shall not relieve Contractor of its obligations under this warranty.</w:t>
      </w:r>
    </w:p>
    <w:p w14:paraId="0D49EAE1" w14:textId="77777777" w:rsidR="00535786" w:rsidRPr="00374418" w:rsidRDefault="0004230B" w:rsidP="00A01A23">
      <w:pPr>
        <w:pStyle w:val="Apnd1"/>
        <w:numPr>
          <w:ilvl w:val="0"/>
          <w:numId w:val="18"/>
        </w:numPr>
        <w:spacing w:before="120" w:after="120"/>
        <w:jc w:val="both"/>
        <w:rPr>
          <w:rFonts w:ascii="Calibri" w:hAnsi="Calibri" w:cstheme="minorHAnsi"/>
          <w:sz w:val="20"/>
          <w:szCs w:val="20"/>
        </w:rPr>
      </w:pPr>
      <w:r w:rsidRPr="00374418">
        <w:rPr>
          <w:rFonts w:ascii="Calibri" w:hAnsi="Calibri" w:cstheme="minorHAnsi"/>
          <w:sz w:val="20"/>
          <w:szCs w:val="20"/>
        </w:rPr>
        <w:t>Services</w:t>
      </w:r>
      <w:r w:rsidR="00085746" w:rsidRPr="00374418">
        <w:rPr>
          <w:rFonts w:ascii="Calibri" w:hAnsi="Calibri" w:cstheme="minorHAnsi"/>
          <w:sz w:val="20"/>
          <w:szCs w:val="20"/>
        </w:rPr>
        <w:t>.</w:t>
      </w:r>
    </w:p>
    <w:p w14:paraId="67C48018" w14:textId="77777777" w:rsidR="007B1D82" w:rsidRPr="00374418" w:rsidRDefault="004544D7" w:rsidP="00A01A23">
      <w:pPr>
        <w:numPr>
          <w:ilvl w:val="1"/>
          <w:numId w:val="18"/>
        </w:numPr>
        <w:spacing w:before="120" w:after="120"/>
        <w:jc w:val="both"/>
        <w:rPr>
          <w:rFonts w:ascii="Calibri" w:hAnsi="Calibri" w:cstheme="minorHAnsi"/>
          <w:bCs/>
          <w:sz w:val="20"/>
          <w:u w:val="single"/>
          <w:lang w:bidi="en-US"/>
        </w:rPr>
      </w:pPr>
      <w:r w:rsidRPr="00374418">
        <w:rPr>
          <w:rFonts w:ascii="Calibri" w:hAnsi="Calibri" w:cstheme="minorHAnsi"/>
          <w:b/>
          <w:bCs/>
          <w:sz w:val="20"/>
          <w:lang w:bidi="en-US"/>
        </w:rPr>
        <w:t>Description of Services.</w:t>
      </w:r>
      <w:r w:rsidR="00C4177B" w:rsidRPr="00374418">
        <w:rPr>
          <w:rFonts w:ascii="Calibri" w:hAnsi="Calibri" w:cstheme="minorHAnsi"/>
          <w:b/>
          <w:bCs/>
          <w:sz w:val="20"/>
          <w:lang w:bidi="en-US"/>
        </w:rPr>
        <w:t xml:space="preserve">  </w:t>
      </w:r>
      <w:r w:rsidR="00060045" w:rsidRPr="00374418">
        <w:rPr>
          <w:rFonts w:ascii="Calibri" w:hAnsi="Calibri" w:cstheme="minorHAnsi"/>
          <w:sz w:val="20"/>
        </w:rPr>
        <w:t>Contractor shall perform the following services (“Services”):</w:t>
      </w:r>
    </w:p>
    <w:p w14:paraId="7873080F" w14:textId="1A8A851A" w:rsidR="00C4177B" w:rsidRPr="009A5541" w:rsidRDefault="00C4177B" w:rsidP="00A01A23">
      <w:pPr>
        <w:pStyle w:val="ListParagraph"/>
        <w:numPr>
          <w:ilvl w:val="0"/>
          <w:numId w:val="21"/>
        </w:numPr>
        <w:spacing w:before="120" w:after="120"/>
        <w:ind w:left="1260"/>
        <w:jc w:val="both"/>
        <w:rPr>
          <w:rFonts w:ascii="Calibri" w:hAnsi="Calibri" w:cstheme="minorHAnsi"/>
          <w:sz w:val="20"/>
        </w:rPr>
      </w:pPr>
    </w:p>
    <w:p w14:paraId="70092480" w14:textId="77777777" w:rsidR="00C4177B" w:rsidRPr="009A5541" w:rsidRDefault="00C4177B" w:rsidP="00A01A23">
      <w:pPr>
        <w:pStyle w:val="ListParagraph"/>
        <w:numPr>
          <w:ilvl w:val="0"/>
          <w:numId w:val="21"/>
        </w:numPr>
        <w:spacing w:before="120" w:after="120"/>
        <w:ind w:left="1260"/>
        <w:jc w:val="both"/>
        <w:rPr>
          <w:rFonts w:ascii="Calibri" w:hAnsi="Calibri" w:cstheme="minorHAnsi"/>
          <w:sz w:val="20"/>
        </w:rPr>
      </w:pPr>
    </w:p>
    <w:p w14:paraId="29CA48D9" w14:textId="77777777" w:rsidR="00C4177B" w:rsidRPr="00374418" w:rsidRDefault="00C4177B" w:rsidP="00A01A23">
      <w:pPr>
        <w:numPr>
          <w:ilvl w:val="1"/>
          <w:numId w:val="18"/>
        </w:numPr>
        <w:spacing w:before="120" w:after="120"/>
        <w:jc w:val="both"/>
        <w:rPr>
          <w:rFonts w:ascii="Calibri" w:hAnsi="Calibri" w:cstheme="minorHAnsi"/>
          <w:bCs/>
          <w:sz w:val="20"/>
          <w:u w:val="single"/>
          <w:lang w:bidi="en-US"/>
        </w:rPr>
      </w:pPr>
      <w:r w:rsidRPr="00374418">
        <w:rPr>
          <w:rFonts w:ascii="Calibri" w:hAnsi="Calibri" w:cstheme="minorHAnsi"/>
          <w:b/>
          <w:bCs/>
          <w:sz w:val="20"/>
          <w:lang w:bidi="en-US"/>
        </w:rPr>
        <w:t xml:space="preserve">Description of Deliverables. </w:t>
      </w:r>
      <w:r w:rsidR="00AD682C" w:rsidRPr="00374418">
        <w:rPr>
          <w:rFonts w:ascii="Calibri" w:hAnsi="Calibri" w:cstheme="minorHAnsi"/>
          <w:bCs/>
          <w:sz w:val="20"/>
          <w:u w:val="single"/>
          <w:lang w:bidi="en-US"/>
        </w:rPr>
        <w:t xml:space="preserve"> </w:t>
      </w:r>
      <w:r w:rsidRPr="00374418">
        <w:rPr>
          <w:rFonts w:ascii="Calibri" w:hAnsi="Calibri" w:cstheme="minorHAnsi"/>
          <w:sz w:val="20"/>
        </w:rPr>
        <w:t xml:space="preserve">Contractor shall deliver to the </w:t>
      </w:r>
      <w:r w:rsidR="00323CD0" w:rsidRPr="00374418">
        <w:rPr>
          <w:rFonts w:ascii="Calibri" w:hAnsi="Calibri" w:cstheme="minorHAnsi"/>
          <w:sz w:val="20"/>
        </w:rPr>
        <w:t>JBE</w:t>
      </w:r>
      <w:r w:rsidRPr="00374418">
        <w:rPr>
          <w:rFonts w:ascii="Calibri" w:hAnsi="Calibri" w:cstheme="minorHAnsi"/>
          <w:sz w:val="20"/>
        </w:rPr>
        <w:t xml:space="preserve"> the following work product</w:t>
      </w:r>
      <w:r w:rsidR="003F1B2B" w:rsidRPr="00374418">
        <w:rPr>
          <w:rFonts w:ascii="Calibri" w:hAnsi="Calibri" w:cstheme="minorHAnsi"/>
          <w:sz w:val="20"/>
        </w:rPr>
        <w:t>s</w:t>
      </w:r>
      <w:r w:rsidRPr="00374418">
        <w:rPr>
          <w:rFonts w:ascii="Calibri" w:hAnsi="Calibri" w:cstheme="minorHAnsi"/>
          <w:sz w:val="20"/>
        </w:rPr>
        <w:t xml:space="preserve"> (“Deliverable</w:t>
      </w:r>
      <w:r w:rsidR="003F1B2B" w:rsidRPr="00374418">
        <w:rPr>
          <w:rFonts w:ascii="Calibri" w:hAnsi="Calibri" w:cstheme="minorHAnsi"/>
          <w:sz w:val="20"/>
        </w:rPr>
        <w:t>s</w:t>
      </w:r>
      <w:r w:rsidRPr="00374418">
        <w:rPr>
          <w:rFonts w:ascii="Calibri" w:hAnsi="Calibri" w:cstheme="minorHAnsi"/>
          <w:sz w:val="20"/>
        </w:rPr>
        <w:t>”):</w:t>
      </w:r>
    </w:p>
    <w:p w14:paraId="50597A88" w14:textId="157C4EDD" w:rsidR="00C4177B" w:rsidRPr="009A5541" w:rsidRDefault="00C4177B" w:rsidP="00A01A23">
      <w:pPr>
        <w:pStyle w:val="ListParagraph"/>
        <w:numPr>
          <w:ilvl w:val="0"/>
          <w:numId w:val="21"/>
        </w:numPr>
        <w:spacing w:before="120" w:after="120"/>
        <w:ind w:left="1260"/>
        <w:jc w:val="both"/>
        <w:rPr>
          <w:rFonts w:ascii="Calibri" w:hAnsi="Calibri" w:cstheme="minorHAnsi"/>
          <w:sz w:val="20"/>
        </w:rPr>
      </w:pPr>
    </w:p>
    <w:p w14:paraId="13BE9B1C" w14:textId="77777777" w:rsidR="00C4177B" w:rsidRPr="009A5541" w:rsidRDefault="00C4177B" w:rsidP="00A01A23">
      <w:pPr>
        <w:pStyle w:val="ListParagraph"/>
        <w:numPr>
          <w:ilvl w:val="0"/>
          <w:numId w:val="21"/>
        </w:numPr>
        <w:spacing w:before="120" w:after="120"/>
        <w:ind w:left="1260"/>
        <w:jc w:val="both"/>
        <w:rPr>
          <w:rFonts w:ascii="Calibri" w:hAnsi="Calibri" w:cstheme="minorHAnsi"/>
          <w:sz w:val="20"/>
        </w:rPr>
      </w:pPr>
    </w:p>
    <w:p w14:paraId="125143A3" w14:textId="42700EC6" w:rsidR="00570F30" w:rsidRPr="00374418" w:rsidRDefault="00570F30" w:rsidP="00A01A23">
      <w:pPr>
        <w:numPr>
          <w:ilvl w:val="1"/>
          <w:numId w:val="18"/>
        </w:numPr>
        <w:spacing w:before="120" w:after="120"/>
        <w:jc w:val="both"/>
        <w:rPr>
          <w:rFonts w:ascii="Calibri" w:hAnsi="Calibri" w:cstheme="minorHAnsi"/>
          <w:bCs/>
          <w:sz w:val="20"/>
          <w:u w:val="single"/>
          <w:lang w:bidi="en-US"/>
        </w:rPr>
      </w:pPr>
      <w:r w:rsidRPr="00374418">
        <w:rPr>
          <w:rFonts w:ascii="Calibri" w:hAnsi="Calibri" w:cstheme="minorHAnsi"/>
          <w:b/>
          <w:bCs/>
          <w:sz w:val="20"/>
          <w:lang w:bidi="en-US"/>
        </w:rPr>
        <w:t>Acceptance Criteria</w:t>
      </w:r>
      <w:r w:rsidR="00C4177B" w:rsidRPr="00374418">
        <w:rPr>
          <w:rFonts w:ascii="Calibri" w:hAnsi="Calibri" w:cstheme="minorHAnsi"/>
          <w:b/>
          <w:bCs/>
          <w:sz w:val="20"/>
          <w:lang w:bidi="en-US"/>
        </w:rPr>
        <w:t xml:space="preserve">. </w:t>
      </w:r>
      <w:r w:rsidRPr="00374418">
        <w:rPr>
          <w:rFonts w:ascii="Calibri" w:hAnsi="Calibri" w:cstheme="minorHAnsi"/>
          <w:bCs/>
          <w:sz w:val="20"/>
          <w:lang w:bidi="en-US"/>
        </w:rPr>
        <w:t xml:space="preserve"> </w:t>
      </w:r>
      <w:r w:rsidR="000033AA" w:rsidRPr="00374418">
        <w:rPr>
          <w:rFonts w:ascii="Calibri" w:hAnsi="Calibri" w:cstheme="minorHAnsi"/>
          <w:bCs/>
          <w:sz w:val="20"/>
          <w:lang w:bidi="en-US"/>
        </w:rPr>
        <w:t xml:space="preserve">The Services and Deliverables must meet the following </w:t>
      </w:r>
      <w:r w:rsidR="00612BB5" w:rsidRPr="00374418">
        <w:rPr>
          <w:rFonts w:ascii="Calibri" w:hAnsi="Calibri" w:cstheme="minorHAnsi"/>
          <w:bCs/>
          <w:sz w:val="20"/>
          <w:lang w:bidi="en-US"/>
        </w:rPr>
        <w:t>acceptance c</w:t>
      </w:r>
      <w:r w:rsidR="000033AA" w:rsidRPr="00374418">
        <w:rPr>
          <w:rFonts w:ascii="Calibri" w:hAnsi="Calibri" w:cstheme="minorHAnsi"/>
          <w:bCs/>
          <w:sz w:val="20"/>
          <w:lang w:bidi="en-US"/>
        </w:rPr>
        <w:t>riteria</w:t>
      </w:r>
      <w:r w:rsidR="00612BB5" w:rsidRPr="00374418">
        <w:rPr>
          <w:rFonts w:ascii="Calibri" w:hAnsi="Calibri" w:cstheme="minorHAnsi"/>
          <w:bCs/>
          <w:sz w:val="20"/>
          <w:lang w:bidi="en-US"/>
        </w:rPr>
        <w:t xml:space="preserve"> </w:t>
      </w:r>
      <w:r w:rsidR="000033AA" w:rsidRPr="00374418">
        <w:rPr>
          <w:rFonts w:ascii="Calibri" w:hAnsi="Calibri" w:cstheme="minorHAnsi"/>
          <w:bCs/>
          <w:sz w:val="20"/>
          <w:lang w:bidi="en-US"/>
        </w:rPr>
        <w:t xml:space="preserve">or the </w:t>
      </w:r>
      <w:r w:rsidR="00323CD0" w:rsidRPr="00374418">
        <w:rPr>
          <w:rFonts w:ascii="Calibri" w:hAnsi="Calibri" w:cstheme="minorHAnsi"/>
          <w:bCs/>
          <w:sz w:val="20"/>
          <w:lang w:bidi="en-US"/>
        </w:rPr>
        <w:t>JBE</w:t>
      </w:r>
      <w:r w:rsidR="000033AA" w:rsidRPr="00374418">
        <w:rPr>
          <w:rFonts w:ascii="Calibri" w:hAnsi="Calibri" w:cstheme="minorHAnsi"/>
          <w:bCs/>
          <w:sz w:val="20"/>
          <w:lang w:bidi="en-US"/>
        </w:rPr>
        <w:t xml:space="preserve"> </w:t>
      </w:r>
      <w:r w:rsidR="003E04D4" w:rsidRPr="00374418">
        <w:rPr>
          <w:rFonts w:ascii="Calibri" w:hAnsi="Calibri" w:cstheme="minorHAnsi"/>
          <w:bCs/>
          <w:sz w:val="20"/>
          <w:lang w:bidi="en-US"/>
        </w:rPr>
        <w:t>may</w:t>
      </w:r>
      <w:r w:rsidR="000033AA" w:rsidRPr="00374418">
        <w:rPr>
          <w:rFonts w:ascii="Calibri" w:hAnsi="Calibri" w:cstheme="minorHAnsi"/>
          <w:bCs/>
          <w:sz w:val="20"/>
          <w:lang w:bidi="en-US"/>
        </w:rPr>
        <w:t xml:space="preserve"> reject the applic</w:t>
      </w:r>
      <w:r w:rsidR="00152E34" w:rsidRPr="00374418">
        <w:rPr>
          <w:rFonts w:ascii="Calibri" w:hAnsi="Calibri" w:cstheme="minorHAnsi"/>
          <w:bCs/>
          <w:sz w:val="20"/>
          <w:lang w:bidi="en-US"/>
        </w:rPr>
        <w:t>able Services or Deliverables.</w:t>
      </w:r>
      <w:r w:rsidR="00C1317B" w:rsidRPr="00374418">
        <w:rPr>
          <w:rFonts w:ascii="Calibri" w:hAnsi="Calibri" w:cstheme="minorHAnsi"/>
          <w:bCs/>
          <w:sz w:val="20"/>
          <w:lang w:bidi="en-US"/>
        </w:rPr>
        <w:t xml:space="preserve">  </w:t>
      </w:r>
      <w:r w:rsidR="000033AA" w:rsidRPr="00374418">
        <w:rPr>
          <w:rFonts w:ascii="Calibri" w:hAnsi="Calibri" w:cstheme="minorHAnsi"/>
          <w:bCs/>
          <w:sz w:val="20"/>
          <w:lang w:bidi="en-US"/>
        </w:rPr>
        <w:t xml:space="preserve">Contractor will not be paid for any rejected Services or Deliverables.  </w:t>
      </w:r>
    </w:p>
    <w:p w14:paraId="529C7C1C" w14:textId="65971DA3" w:rsidR="000033AA" w:rsidRPr="009A5541" w:rsidRDefault="000033AA" w:rsidP="00A01A23">
      <w:pPr>
        <w:pStyle w:val="ListParagraph"/>
        <w:numPr>
          <w:ilvl w:val="0"/>
          <w:numId w:val="21"/>
        </w:numPr>
        <w:spacing w:before="120" w:after="120"/>
        <w:ind w:left="1260"/>
        <w:jc w:val="both"/>
        <w:rPr>
          <w:rFonts w:ascii="Calibri" w:hAnsi="Calibri" w:cstheme="minorHAnsi"/>
          <w:sz w:val="20"/>
        </w:rPr>
      </w:pPr>
    </w:p>
    <w:p w14:paraId="58522B57" w14:textId="77777777" w:rsidR="00570F30" w:rsidRPr="009A5541" w:rsidRDefault="00570F30" w:rsidP="00A01A23">
      <w:pPr>
        <w:pStyle w:val="ListParagraph"/>
        <w:numPr>
          <w:ilvl w:val="0"/>
          <w:numId w:val="21"/>
        </w:numPr>
        <w:spacing w:before="120" w:after="120"/>
        <w:ind w:left="1260"/>
        <w:jc w:val="both"/>
        <w:rPr>
          <w:rFonts w:ascii="Calibri" w:hAnsi="Calibri" w:cstheme="minorHAnsi"/>
          <w:sz w:val="20"/>
        </w:rPr>
      </w:pPr>
    </w:p>
    <w:p w14:paraId="63559B65" w14:textId="77777777" w:rsidR="00C4177B" w:rsidRPr="00374418" w:rsidRDefault="00927DC6" w:rsidP="00A01A23">
      <w:pPr>
        <w:numPr>
          <w:ilvl w:val="1"/>
          <w:numId w:val="18"/>
        </w:numPr>
        <w:spacing w:before="120" w:after="120"/>
        <w:jc w:val="both"/>
        <w:rPr>
          <w:rFonts w:ascii="Calibri" w:hAnsi="Calibri" w:cstheme="minorHAnsi"/>
          <w:bCs/>
          <w:sz w:val="20"/>
          <w:u w:val="single"/>
          <w:lang w:bidi="en-US"/>
        </w:rPr>
      </w:pPr>
      <w:r w:rsidRPr="00374418">
        <w:rPr>
          <w:rFonts w:ascii="Calibri" w:hAnsi="Calibri" w:cstheme="minorHAnsi"/>
          <w:b/>
          <w:bCs/>
          <w:sz w:val="20"/>
          <w:lang w:bidi="en-US"/>
        </w:rPr>
        <w:t>Timeline</w:t>
      </w:r>
      <w:r w:rsidR="00C4177B" w:rsidRPr="00374418">
        <w:rPr>
          <w:rFonts w:ascii="Calibri" w:hAnsi="Calibri" w:cstheme="minorHAnsi"/>
          <w:b/>
          <w:bCs/>
          <w:sz w:val="20"/>
          <w:lang w:bidi="en-US"/>
        </w:rPr>
        <w:t xml:space="preserve">. </w:t>
      </w:r>
      <w:r w:rsidR="00570F30" w:rsidRPr="00374418">
        <w:rPr>
          <w:rFonts w:ascii="Calibri" w:hAnsi="Calibri" w:cstheme="minorHAnsi"/>
          <w:b/>
          <w:bCs/>
          <w:sz w:val="20"/>
          <w:lang w:bidi="en-US"/>
        </w:rPr>
        <w:t xml:space="preserve"> </w:t>
      </w:r>
      <w:r w:rsidR="00445058" w:rsidRPr="00374418">
        <w:rPr>
          <w:rFonts w:ascii="Calibri" w:hAnsi="Calibri" w:cstheme="minorHAnsi"/>
          <w:sz w:val="20"/>
        </w:rPr>
        <w:t>Contractor</w:t>
      </w:r>
      <w:r w:rsidRPr="00374418">
        <w:rPr>
          <w:rFonts w:ascii="Calibri" w:hAnsi="Calibri" w:cstheme="minorHAnsi"/>
          <w:sz w:val="20"/>
        </w:rPr>
        <w:t xml:space="preserve"> must perform the Services and deliver the Deliverables according to the following timeline:</w:t>
      </w:r>
    </w:p>
    <w:p w14:paraId="66375605" w14:textId="07D8383C" w:rsidR="00927DC6" w:rsidRPr="009A5541" w:rsidRDefault="00927DC6" w:rsidP="00A01A23">
      <w:pPr>
        <w:pStyle w:val="ListParagraph"/>
        <w:numPr>
          <w:ilvl w:val="0"/>
          <w:numId w:val="21"/>
        </w:numPr>
        <w:spacing w:before="120" w:after="120"/>
        <w:ind w:left="1260"/>
        <w:jc w:val="both"/>
        <w:rPr>
          <w:rFonts w:ascii="Calibri" w:hAnsi="Calibri" w:cstheme="minorHAnsi"/>
          <w:sz w:val="20"/>
        </w:rPr>
      </w:pPr>
    </w:p>
    <w:p w14:paraId="73EBDFF8" w14:textId="77777777" w:rsidR="00927DC6" w:rsidRPr="009A5541" w:rsidRDefault="00927DC6" w:rsidP="00A01A23">
      <w:pPr>
        <w:pStyle w:val="ListParagraph"/>
        <w:numPr>
          <w:ilvl w:val="0"/>
          <w:numId w:val="21"/>
        </w:numPr>
        <w:spacing w:before="120" w:after="120"/>
        <w:ind w:left="1260"/>
        <w:jc w:val="both"/>
        <w:rPr>
          <w:rFonts w:ascii="Calibri" w:hAnsi="Calibri" w:cstheme="minorHAnsi"/>
          <w:sz w:val="20"/>
        </w:rPr>
      </w:pPr>
    </w:p>
    <w:p w14:paraId="3AFC2B59" w14:textId="133E0DB9" w:rsidR="00927DC6" w:rsidRPr="00374418" w:rsidRDefault="00D722B2" w:rsidP="00A01A23">
      <w:pPr>
        <w:numPr>
          <w:ilvl w:val="1"/>
          <w:numId w:val="18"/>
        </w:numPr>
        <w:spacing w:before="120" w:after="120"/>
        <w:jc w:val="both"/>
        <w:rPr>
          <w:rFonts w:ascii="Calibri" w:hAnsi="Calibri" w:cstheme="minorHAnsi"/>
          <w:bCs/>
          <w:sz w:val="20"/>
          <w:u w:val="single"/>
          <w:lang w:bidi="en-US"/>
        </w:rPr>
      </w:pPr>
      <w:r w:rsidRPr="00374418">
        <w:rPr>
          <w:rFonts w:ascii="Calibri" w:hAnsi="Calibri" w:cstheme="minorHAnsi"/>
          <w:b/>
          <w:sz w:val="20"/>
        </w:rPr>
        <w:t>Project Managers.</w:t>
      </w:r>
      <w:r w:rsidRPr="00374418">
        <w:rPr>
          <w:rFonts w:ascii="Calibri" w:hAnsi="Calibri" w:cstheme="minorHAnsi"/>
          <w:sz w:val="20"/>
        </w:rPr>
        <w:t xml:space="preserve">  The </w:t>
      </w:r>
      <w:r w:rsidR="00323CD0" w:rsidRPr="00374418">
        <w:rPr>
          <w:rFonts w:ascii="Calibri" w:hAnsi="Calibri" w:cstheme="minorHAnsi"/>
          <w:sz w:val="20"/>
        </w:rPr>
        <w:t>JBE</w:t>
      </w:r>
      <w:r w:rsidRPr="00374418">
        <w:rPr>
          <w:rFonts w:ascii="Calibri" w:hAnsi="Calibri" w:cstheme="minorHAnsi"/>
          <w:sz w:val="20"/>
        </w:rPr>
        <w:t>’s project manager is</w:t>
      </w:r>
      <w:proofErr w:type="gramStart"/>
      <w:r w:rsidRPr="00374418">
        <w:rPr>
          <w:rFonts w:ascii="Calibri" w:hAnsi="Calibri" w:cstheme="minorHAnsi"/>
          <w:sz w:val="20"/>
        </w:rPr>
        <w:t xml:space="preserve">: </w:t>
      </w:r>
      <w:proofErr w:type="gramEnd"/>
      <w:r w:rsidR="009A5541">
        <w:rPr>
          <w:rFonts w:ascii="Calibri" w:hAnsi="Calibri" w:cstheme="minorHAnsi"/>
          <w:b/>
          <w:sz w:val="20"/>
        </w:rPr>
        <w:fldChar w:fldCharType="begin">
          <w:ffData>
            <w:name w:val="Text15"/>
            <w:enabled/>
            <w:calcOnExit w:val="0"/>
            <w:textInput/>
          </w:ffData>
        </w:fldChar>
      </w:r>
      <w:bookmarkStart w:id="15" w:name="Text15"/>
      <w:r w:rsidR="009A5541">
        <w:rPr>
          <w:rFonts w:ascii="Calibri" w:hAnsi="Calibri" w:cstheme="minorHAnsi"/>
          <w:b/>
          <w:sz w:val="20"/>
        </w:rPr>
        <w:instrText xml:space="preserve"> FORMTEXT </w:instrText>
      </w:r>
      <w:r w:rsidR="009A5541">
        <w:rPr>
          <w:rFonts w:ascii="Calibri" w:hAnsi="Calibri" w:cstheme="minorHAnsi"/>
          <w:b/>
          <w:sz w:val="20"/>
        </w:rPr>
      </w:r>
      <w:r w:rsidR="009A5541">
        <w:rPr>
          <w:rFonts w:ascii="Calibri" w:hAnsi="Calibri" w:cstheme="minorHAnsi"/>
          <w:b/>
          <w:sz w:val="20"/>
        </w:rPr>
        <w:fldChar w:fldCharType="separate"/>
      </w:r>
      <w:r w:rsidR="009A5541">
        <w:rPr>
          <w:rFonts w:ascii="Calibri" w:hAnsi="Calibri" w:cstheme="minorHAnsi"/>
          <w:b/>
          <w:noProof/>
          <w:sz w:val="20"/>
        </w:rPr>
        <w:t> </w:t>
      </w:r>
      <w:r w:rsidR="009A5541">
        <w:rPr>
          <w:rFonts w:ascii="Calibri" w:hAnsi="Calibri" w:cstheme="minorHAnsi"/>
          <w:b/>
          <w:noProof/>
          <w:sz w:val="20"/>
        </w:rPr>
        <w:t> </w:t>
      </w:r>
      <w:r w:rsidR="009A5541">
        <w:rPr>
          <w:rFonts w:ascii="Calibri" w:hAnsi="Calibri" w:cstheme="minorHAnsi"/>
          <w:b/>
          <w:noProof/>
          <w:sz w:val="20"/>
        </w:rPr>
        <w:t> </w:t>
      </w:r>
      <w:r w:rsidR="009A5541">
        <w:rPr>
          <w:rFonts w:ascii="Calibri" w:hAnsi="Calibri" w:cstheme="minorHAnsi"/>
          <w:b/>
          <w:noProof/>
          <w:sz w:val="20"/>
        </w:rPr>
        <w:t> </w:t>
      </w:r>
      <w:r w:rsidR="009A5541">
        <w:rPr>
          <w:rFonts w:ascii="Calibri" w:hAnsi="Calibri" w:cstheme="minorHAnsi"/>
          <w:b/>
          <w:noProof/>
          <w:sz w:val="20"/>
        </w:rPr>
        <w:t> </w:t>
      </w:r>
      <w:r w:rsidR="009A5541">
        <w:rPr>
          <w:rFonts w:ascii="Calibri" w:hAnsi="Calibri" w:cstheme="minorHAnsi"/>
          <w:b/>
          <w:sz w:val="20"/>
        </w:rPr>
        <w:fldChar w:fldCharType="end"/>
      </w:r>
      <w:bookmarkEnd w:id="15"/>
      <w:r w:rsidRPr="00374418">
        <w:rPr>
          <w:rFonts w:ascii="Calibri" w:hAnsi="Calibri" w:cstheme="minorHAnsi"/>
          <w:sz w:val="20"/>
        </w:rPr>
        <w:t xml:space="preserve">. The </w:t>
      </w:r>
      <w:r w:rsidR="00323CD0" w:rsidRPr="00374418">
        <w:rPr>
          <w:rFonts w:ascii="Calibri" w:hAnsi="Calibri" w:cstheme="minorHAnsi"/>
          <w:sz w:val="20"/>
        </w:rPr>
        <w:t>JBE</w:t>
      </w:r>
      <w:r w:rsidRPr="00374418">
        <w:rPr>
          <w:rFonts w:ascii="Calibri" w:hAnsi="Calibri" w:cstheme="minorHAnsi"/>
          <w:sz w:val="20"/>
        </w:rPr>
        <w:t xml:space="preserve"> may change its project manager at any time upon notice to Contractor without need for an amendment to this Agreement.  Contractor’s project manager is</w:t>
      </w:r>
      <w:proofErr w:type="gramStart"/>
      <w:r w:rsidRPr="00374418">
        <w:rPr>
          <w:rFonts w:ascii="Calibri" w:hAnsi="Calibri" w:cstheme="minorHAnsi"/>
          <w:sz w:val="20"/>
        </w:rPr>
        <w:t xml:space="preserve">: </w:t>
      </w:r>
      <w:proofErr w:type="gramEnd"/>
      <w:r w:rsidR="009A5541">
        <w:rPr>
          <w:rFonts w:ascii="Calibri" w:hAnsi="Calibri" w:cstheme="minorHAnsi"/>
          <w:b/>
          <w:sz w:val="20"/>
        </w:rPr>
        <w:fldChar w:fldCharType="begin">
          <w:ffData>
            <w:name w:val="Text16"/>
            <w:enabled/>
            <w:calcOnExit w:val="0"/>
            <w:textInput/>
          </w:ffData>
        </w:fldChar>
      </w:r>
      <w:bookmarkStart w:id="16" w:name="Text16"/>
      <w:r w:rsidR="009A5541">
        <w:rPr>
          <w:rFonts w:ascii="Calibri" w:hAnsi="Calibri" w:cstheme="minorHAnsi"/>
          <w:b/>
          <w:sz w:val="20"/>
        </w:rPr>
        <w:instrText xml:space="preserve"> FORMTEXT </w:instrText>
      </w:r>
      <w:r w:rsidR="009A5541">
        <w:rPr>
          <w:rFonts w:ascii="Calibri" w:hAnsi="Calibri" w:cstheme="minorHAnsi"/>
          <w:b/>
          <w:sz w:val="20"/>
        </w:rPr>
      </w:r>
      <w:r w:rsidR="009A5541">
        <w:rPr>
          <w:rFonts w:ascii="Calibri" w:hAnsi="Calibri" w:cstheme="minorHAnsi"/>
          <w:b/>
          <w:sz w:val="20"/>
        </w:rPr>
        <w:fldChar w:fldCharType="separate"/>
      </w:r>
      <w:r w:rsidR="009A5541">
        <w:rPr>
          <w:rFonts w:ascii="Calibri" w:hAnsi="Calibri" w:cstheme="minorHAnsi"/>
          <w:b/>
          <w:noProof/>
          <w:sz w:val="20"/>
        </w:rPr>
        <w:t> </w:t>
      </w:r>
      <w:r w:rsidR="009A5541">
        <w:rPr>
          <w:rFonts w:ascii="Calibri" w:hAnsi="Calibri" w:cstheme="minorHAnsi"/>
          <w:b/>
          <w:noProof/>
          <w:sz w:val="20"/>
        </w:rPr>
        <w:t> </w:t>
      </w:r>
      <w:r w:rsidR="009A5541">
        <w:rPr>
          <w:rFonts w:ascii="Calibri" w:hAnsi="Calibri" w:cstheme="minorHAnsi"/>
          <w:b/>
          <w:noProof/>
          <w:sz w:val="20"/>
        </w:rPr>
        <w:t> </w:t>
      </w:r>
      <w:r w:rsidR="009A5541">
        <w:rPr>
          <w:rFonts w:ascii="Calibri" w:hAnsi="Calibri" w:cstheme="minorHAnsi"/>
          <w:b/>
          <w:noProof/>
          <w:sz w:val="20"/>
        </w:rPr>
        <w:t> </w:t>
      </w:r>
      <w:r w:rsidR="009A5541">
        <w:rPr>
          <w:rFonts w:ascii="Calibri" w:hAnsi="Calibri" w:cstheme="minorHAnsi"/>
          <w:b/>
          <w:noProof/>
          <w:sz w:val="20"/>
        </w:rPr>
        <w:t> </w:t>
      </w:r>
      <w:r w:rsidR="009A5541">
        <w:rPr>
          <w:rFonts w:ascii="Calibri" w:hAnsi="Calibri" w:cstheme="minorHAnsi"/>
          <w:b/>
          <w:sz w:val="20"/>
        </w:rPr>
        <w:fldChar w:fldCharType="end"/>
      </w:r>
      <w:bookmarkEnd w:id="16"/>
      <w:r w:rsidRPr="00374418">
        <w:rPr>
          <w:rFonts w:ascii="Calibri" w:hAnsi="Calibri" w:cstheme="minorHAnsi"/>
          <w:sz w:val="20"/>
        </w:rPr>
        <w:t xml:space="preserve">.  Subject to </w:t>
      </w:r>
      <w:r w:rsidR="003E04D4" w:rsidRPr="00374418">
        <w:rPr>
          <w:rFonts w:ascii="Calibri" w:hAnsi="Calibri" w:cstheme="minorHAnsi"/>
          <w:sz w:val="20"/>
        </w:rPr>
        <w:t xml:space="preserve">written </w:t>
      </w:r>
      <w:r w:rsidRPr="00374418">
        <w:rPr>
          <w:rFonts w:ascii="Calibri" w:hAnsi="Calibri" w:cstheme="minorHAnsi"/>
          <w:sz w:val="20"/>
        </w:rPr>
        <w:t xml:space="preserve">approval by the </w:t>
      </w:r>
      <w:r w:rsidR="00323CD0" w:rsidRPr="00374418">
        <w:rPr>
          <w:rFonts w:ascii="Calibri" w:hAnsi="Calibri" w:cstheme="minorHAnsi"/>
          <w:sz w:val="20"/>
        </w:rPr>
        <w:t>JBE</w:t>
      </w:r>
      <w:r w:rsidRPr="00374418">
        <w:rPr>
          <w:rFonts w:ascii="Calibri" w:hAnsi="Calibri" w:cstheme="minorHAnsi"/>
          <w:sz w:val="20"/>
        </w:rPr>
        <w:t>, Contractor may change its project manager without need for an amendment to this Agreement</w:t>
      </w:r>
      <w:r w:rsidR="00EB564D" w:rsidRPr="00374418">
        <w:rPr>
          <w:rFonts w:ascii="Calibri" w:hAnsi="Calibri" w:cstheme="minorHAnsi"/>
          <w:sz w:val="20"/>
        </w:rPr>
        <w:t>.</w:t>
      </w:r>
    </w:p>
    <w:p w14:paraId="7717D1B7" w14:textId="77777777" w:rsidR="006C35F6" w:rsidRPr="00374418" w:rsidRDefault="00EB564D" w:rsidP="00A01A23">
      <w:pPr>
        <w:numPr>
          <w:ilvl w:val="1"/>
          <w:numId w:val="18"/>
        </w:numPr>
        <w:spacing w:before="120" w:after="120"/>
        <w:jc w:val="both"/>
        <w:rPr>
          <w:rFonts w:ascii="Calibri" w:hAnsi="Calibri" w:cstheme="minorHAnsi"/>
          <w:bCs/>
          <w:sz w:val="20"/>
          <w:u w:val="single"/>
          <w:lang w:bidi="en-US"/>
        </w:rPr>
      </w:pPr>
      <w:r w:rsidRPr="00374418">
        <w:rPr>
          <w:rFonts w:ascii="Calibri" w:hAnsi="Calibri" w:cstheme="minorHAnsi"/>
          <w:b/>
          <w:sz w:val="20"/>
        </w:rPr>
        <w:t>Service Warranties.</w:t>
      </w:r>
      <w:r w:rsidRPr="00374418">
        <w:rPr>
          <w:rFonts w:ascii="Calibri" w:hAnsi="Calibri" w:cstheme="minorHAnsi"/>
          <w:sz w:val="20"/>
        </w:rPr>
        <w:t xml:space="preserve">  Contractor warrants that: (</w:t>
      </w:r>
      <w:proofErr w:type="spellStart"/>
      <w:r w:rsidRPr="00374418">
        <w:rPr>
          <w:rFonts w:ascii="Calibri" w:hAnsi="Calibri" w:cstheme="minorHAnsi"/>
          <w:sz w:val="20"/>
        </w:rPr>
        <w:t>i</w:t>
      </w:r>
      <w:proofErr w:type="spellEnd"/>
      <w:r w:rsidRPr="00374418">
        <w:rPr>
          <w:rFonts w:ascii="Calibri" w:hAnsi="Calibri" w:cstheme="minorHAnsi"/>
          <w:sz w:val="20"/>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374418">
        <w:rPr>
          <w:rFonts w:ascii="Calibri" w:hAnsi="Calibri" w:cstheme="minorHAnsi"/>
          <w:sz w:val="20"/>
        </w:rPr>
        <w:t xml:space="preserve">m the Services in the most cost-effective </w:t>
      </w:r>
      <w:r w:rsidRPr="00374418">
        <w:rPr>
          <w:rFonts w:ascii="Calibri" w:hAnsi="Calibri" w:cstheme="minorHAnsi"/>
          <w:sz w:val="20"/>
        </w:rPr>
        <w:t xml:space="preserve">manner consistent with the required level of quality and performance. Contractor warrants that each Deliverable will conform to and perform in accordance with the requirements of this Agreement and all applicable specifications and documentation.  For each such Deliverable, the foregoing warranty shall commence for such Deliverable upon the </w:t>
      </w:r>
      <w:r w:rsidR="00323CD0" w:rsidRPr="00374418">
        <w:rPr>
          <w:rFonts w:ascii="Calibri" w:hAnsi="Calibri" w:cstheme="minorHAnsi"/>
          <w:sz w:val="20"/>
        </w:rPr>
        <w:t>JBE</w:t>
      </w:r>
      <w:r w:rsidRPr="00374418">
        <w:rPr>
          <w:rFonts w:ascii="Calibri" w:hAnsi="Calibri" w:cstheme="minorHAnsi"/>
          <w:sz w:val="20"/>
        </w:rPr>
        <w:t xml:space="preserve">’s acceptance of such Deliverable, and shall continue for a period of one </w:t>
      </w:r>
      <w:r w:rsidR="00E94566" w:rsidRPr="00374418">
        <w:rPr>
          <w:rFonts w:ascii="Calibri" w:hAnsi="Calibri" w:cstheme="minorHAnsi"/>
          <w:sz w:val="20"/>
        </w:rPr>
        <w:t xml:space="preserve">(1) </w:t>
      </w:r>
      <w:r w:rsidRPr="00374418">
        <w:rPr>
          <w:rFonts w:ascii="Calibri" w:hAnsi="Calibri" w:cstheme="minorHAnsi"/>
          <w:sz w:val="20"/>
        </w:rPr>
        <w:t>year following acceptance. In the event any Deliverable does not to conform to the foregoing warranty, Contractor shall promptly correct all nonconformities</w:t>
      </w:r>
      <w:r w:rsidR="003F1B2B" w:rsidRPr="00374418">
        <w:rPr>
          <w:rFonts w:ascii="Calibri" w:hAnsi="Calibri" w:cstheme="minorHAnsi"/>
          <w:sz w:val="20"/>
        </w:rPr>
        <w:t xml:space="preserve"> to the satisfaction of the </w:t>
      </w:r>
      <w:r w:rsidR="00323CD0" w:rsidRPr="00374418">
        <w:rPr>
          <w:rFonts w:ascii="Calibri" w:hAnsi="Calibri" w:cstheme="minorHAnsi"/>
          <w:sz w:val="20"/>
        </w:rPr>
        <w:t>JBE</w:t>
      </w:r>
      <w:r w:rsidRPr="00374418">
        <w:rPr>
          <w:rFonts w:ascii="Calibri" w:hAnsi="Calibri" w:cstheme="minorHAnsi"/>
          <w:sz w:val="20"/>
        </w:rPr>
        <w:t>.</w:t>
      </w:r>
    </w:p>
    <w:p w14:paraId="67D55842" w14:textId="77777777" w:rsidR="00EB564D" w:rsidRPr="00374418" w:rsidRDefault="006C35F6" w:rsidP="00A01A23">
      <w:pPr>
        <w:numPr>
          <w:ilvl w:val="1"/>
          <w:numId w:val="18"/>
        </w:numPr>
        <w:spacing w:before="120" w:after="120"/>
        <w:jc w:val="both"/>
        <w:rPr>
          <w:rFonts w:ascii="Calibri" w:hAnsi="Calibri" w:cstheme="minorHAnsi"/>
          <w:bCs/>
          <w:sz w:val="20"/>
          <w:u w:val="single"/>
          <w:lang w:bidi="en-US"/>
        </w:rPr>
      </w:pPr>
      <w:r w:rsidRPr="00374418">
        <w:rPr>
          <w:rFonts w:ascii="Calibri" w:hAnsi="Calibri"/>
          <w:b/>
          <w:sz w:val="20"/>
        </w:rPr>
        <w:t xml:space="preserve">Resources.  </w:t>
      </w:r>
      <w:r w:rsidRPr="00374418">
        <w:rPr>
          <w:rFonts w:ascii="Calibri" w:hAnsi="Calibri"/>
          <w:sz w:val="20"/>
        </w:rPr>
        <w:t xml:space="preserve">Contractor is responsible for providing any and all facilities, materials and resources </w:t>
      </w:r>
      <w:r w:rsidRPr="009A5541">
        <w:rPr>
          <w:rFonts w:ascii="Calibri" w:hAnsi="Calibri"/>
          <w:i/>
          <w:sz w:val="20"/>
        </w:rPr>
        <w:t>(including personnel, equipment and software)</w:t>
      </w:r>
      <w:r w:rsidRPr="00374418">
        <w:rPr>
          <w:rFonts w:ascii="Calibri" w:hAnsi="Calibri"/>
          <w:sz w:val="20"/>
        </w:rPr>
        <w:t xml:space="preserve"> necessary and appropriate for </w:t>
      </w:r>
      <w:r w:rsidR="003F1B2B" w:rsidRPr="00374418">
        <w:rPr>
          <w:rFonts w:ascii="Calibri" w:hAnsi="Calibri"/>
          <w:sz w:val="20"/>
        </w:rPr>
        <w:t>performance</w:t>
      </w:r>
      <w:r w:rsidRPr="00374418">
        <w:rPr>
          <w:rFonts w:ascii="Calibri" w:hAnsi="Calibri"/>
          <w:sz w:val="20"/>
        </w:rPr>
        <w:t xml:space="preserve"> of the Services and to meet Contractor's obligations under this Agreement.</w:t>
      </w:r>
      <w:r w:rsidRPr="00374418">
        <w:rPr>
          <w:rFonts w:ascii="Calibri" w:hAnsi="Calibri" w:cstheme="minorHAnsi"/>
          <w:sz w:val="20"/>
        </w:rPr>
        <w:t xml:space="preserve"> </w:t>
      </w:r>
    </w:p>
    <w:p w14:paraId="7EA7C2B3" w14:textId="77777777" w:rsidR="003267C5" w:rsidRPr="00374418" w:rsidRDefault="003267C5" w:rsidP="00A01A23">
      <w:pPr>
        <w:numPr>
          <w:ilvl w:val="1"/>
          <w:numId w:val="18"/>
        </w:numPr>
        <w:spacing w:before="120" w:after="120"/>
        <w:jc w:val="both"/>
        <w:rPr>
          <w:rFonts w:ascii="Calibri" w:hAnsi="Calibri" w:cstheme="minorHAnsi"/>
          <w:bCs/>
          <w:sz w:val="20"/>
          <w:u w:val="single"/>
          <w:lang w:bidi="en-US"/>
        </w:rPr>
      </w:pPr>
      <w:r w:rsidRPr="00374418">
        <w:rPr>
          <w:rFonts w:ascii="Calibri" w:hAnsi="Calibri" w:cstheme="minorHAnsi"/>
          <w:b/>
          <w:sz w:val="20"/>
        </w:rPr>
        <w:t>Commencement of Performance.</w:t>
      </w:r>
      <w:r w:rsidRPr="00374418">
        <w:rPr>
          <w:rFonts w:ascii="Calibri" w:hAnsi="Calibri" w:cstheme="minorHAnsi"/>
          <w:sz w:val="20"/>
        </w:rPr>
        <w:t xml:space="preserve">  This Agreement is of no force and effect until signed by both parties and all </w:t>
      </w:r>
      <w:r w:rsidR="00323CD0" w:rsidRPr="00374418">
        <w:rPr>
          <w:rFonts w:ascii="Calibri" w:hAnsi="Calibri" w:cstheme="minorHAnsi"/>
          <w:sz w:val="20"/>
        </w:rPr>
        <w:t>JBE</w:t>
      </w:r>
      <w:r w:rsidRPr="00374418">
        <w:rPr>
          <w:rFonts w:ascii="Calibri" w:hAnsi="Calibri" w:cstheme="minorHAnsi"/>
          <w:sz w:val="20"/>
        </w:rPr>
        <w:t xml:space="preserve">-required approvals are secured.  Any commencement of performance prior to Agreement </w:t>
      </w:r>
      <w:r w:rsidR="00547188" w:rsidRPr="00374418">
        <w:rPr>
          <w:rFonts w:ascii="Calibri" w:hAnsi="Calibri" w:cstheme="minorHAnsi"/>
          <w:sz w:val="20"/>
        </w:rPr>
        <w:t>approval shall be at</w:t>
      </w:r>
      <w:r w:rsidRPr="00374418">
        <w:rPr>
          <w:rFonts w:ascii="Calibri" w:hAnsi="Calibri" w:cstheme="minorHAnsi"/>
          <w:sz w:val="20"/>
        </w:rPr>
        <w:t xml:space="preserve"> Contractor's own risk.</w:t>
      </w:r>
    </w:p>
    <w:p w14:paraId="04E54E5C" w14:textId="6B671558" w:rsidR="00B15A09" w:rsidRPr="00374418" w:rsidRDefault="00A01A23" w:rsidP="00A01A23">
      <w:pPr>
        <w:numPr>
          <w:ilvl w:val="1"/>
          <w:numId w:val="18"/>
        </w:numPr>
        <w:spacing w:before="120" w:after="120"/>
        <w:jc w:val="both"/>
        <w:rPr>
          <w:rFonts w:ascii="Calibri" w:hAnsi="Calibri" w:cstheme="minorHAnsi"/>
          <w:b/>
          <w:sz w:val="20"/>
        </w:rPr>
      </w:pPr>
      <w:r>
        <w:rPr>
          <w:rFonts w:ascii="Calibri" w:hAnsi="Calibri" w:cstheme="minorHAnsi"/>
          <w:b/>
          <w:sz w:val="20"/>
        </w:rPr>
        <w:t>Stop Work Orders.</w:t>
      </w:r>
    </w:p>
    <w:p w14:paraId="6BFBC050" w14:textId="77777777" w:rsidR="00B15A09" w:rsidRPr="00374418" w:rsidRDefault="00C52C7B" w:rsidP="00A01A23">
      <w:pPr>
        <w:pStyle w:val="BodyText"/>
        <w:numPr>
          <w:ilvl w:val="2"/>
          <w:numId w:val="18"/>
        </w:numPr>
        <w:tabs>
          <w:tab w:val="clear" w:pos="360"/>
        </w:tabs>
        <w:spacing w:before="120" w:after="120" w:line="240" w:lineRule="auto"/>
        <w:jc w:val="both"/>
        <w:rPr>
          <w:rFonts w:ascii="Calibri" w:hAnsi="Calibri" w:cstheme="minorHAnsi"/>
          <w:sz w:val="20"/>
        </w:rPr>
      </w:pPr>
      <w:r w:rsidRPr="00374418">
        <w:rPr>
          <w:rFonts w:ascii="Calibri" w:hAnsi="Calibri" w:cstheme="minorHAnsi"/>
          <w:sz w:val="20"/>
        </w:rPr>
        <w:t xml:space="preserve">The </w:t>
      </w:r>
      <w:r w:rsidR="00323CD0" w:rsidRPr="00374418">
        <w:rPr>
          <w:rFonts w:ascii="Calibri" w:hAnsi="Calibri" w:cstheme="minorHAnsi"/>
          <w:sz w:val="20"/>
        </w:rPr>
        <w:t>JBE</w:t>
      </w:r>
      <w:r w:rsidRPr="00374418">
        <w:rPr>
          <w:rFonts w:ascii="Calibri" w:hAnsi="Calibri" w:cstheme="minorHAnsi"/>
          <w:sz w:val="20"/>
        </w:rPr>
        <w:t xml:space="preserve"> may, at any time, by Notice to Contractor, require Contractor to stop all or any part of the Services for a period up to ninety (90) days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Services covered by the Stop Work Order during the period of stoppage.  Within ninety (90) days after a Stop Work Order is delivered to Contractor, or within any extension of that period to which the parties shall have agreed, the </w:t>
      </w:r>
      <w:r w:rsidR="00323CD0" w:rsidRPr="00374418">
        <w:rPr>
          <w:rFonts w:ascii="Calibri" w:hAnsi="Calibri" w:cstheme="minorHAnsi"/>
          <w:sz w:val="20"/>
        </w:rPr>
        <w:t>JBE</w:t>
      </w:r>
      <w:r w:rsidRPr="00374418">
        <w:rPr>
          <w:rFonts w:ascii="Calibri" w:hAnsi="Calibri" w:cstheme="minorHAnsi"/>
          <w:sz w:val="20"/>
        </w:rPr>
        <w:t xml:space="preserve"> shall either (</w:t>
      </w:r>
      <w:proofErr w:type="spellStart"/>
      <w:r w:rsidRPr="00374418">
        <w:rPr>
          <w:rFonts w:ascii="Calibri" w:hAnsi="Calibri" w:cstheme="minorHAnsi"/>
          <w:sz w:val="20"/>
        </w:rPr>
        <w:t>i</w:t>
      </w:r>
      <w:proofErr w:type="spellEnd"/>
      <w:r w:rsidRPr="00374418">
        <w:rPr>
          <w:rFonts w:ascii="Calibri" w:hAnsi="Calibri" w:cstheme="minorHAnsi"/>
          <w:sz w:val="20"/>
        </w:rPr>
        <w:t>) cancel the Stop Work Order; or (ii) terminate the Services covered by the Stop Work Order as provided for in this Agreement.</w:t>
      </w:r>
    </w:p>
    <w:p w14:paraId="340DB34D" w14:textId="77777777" w:rsidR="00B15A09" w:rsidRPr="00374418" w:rsidRDefault="000E10DB" w:rsidP="00A01A23">
      <w:pPr>
        <w:pStyle w:val="BodyText"/>
        <w:numPr>
          <w:ilvl w:val="2"/>
          <w:numId w:val="18"/>
        </w:numPr>
        <w:tabs>
          <w:tab w:val="clear" w:pos="360"/>
        </w:tabs>
        <w:spacing w:before="120" w:after="120" w:line="240" w:lineRule="auto"/>
        <w:jc w:val="both"/>
        <w:rPr>
          <w:rFonts w:ascii="Calibri" w:hAnsi="Calibri" w:cstheme="minorHAnsi"/>
          <w:sz w:val="20"/>
        </w:rPr>
      </w:pPr>
      <w:r w:rsidRPr="00374418">
        <w:rPr>
          <w:rFonts w:ascii="Calibri" w:hAnsi="Calibri" w:cstheme="minorHAnsi"/>
          <w:sz w:val="20"/>
        </w:rPr>
        <w:t xml:space="preserve">If a Stop Work Order issued under this provision is canceled or the period of the Stop Work Order or any extension thereof expires, Contractor shall resume the performance of Services.  The </w:t>
      </w:r>
      <w:r w:rsidR="00323CD0" w:rsidRPr="00374418">
        <w:rPr>
          <w:rFonts w:ascii="Calibri" w:hAnsi="Calibri" w:cstheme="minorHAnsi"/>
          <w:sz w:val="20"/>
        </w:rPr>
        <w:t>JBE</w:t>
      </w:r>
      <w:r w:rsidRPr="00374418">
        <w:rPr>
          <w:rFonts w:ascii="Calibri" w:hAnsi="Calibri" w:cstheme="minorHAnsi"/>
          <w:sz w:val="20"/>
        </w:rPr>
        <w:t xml:space="preserve"> shall make an equitable adjustment in the delivery schedule, the Contract Amount, or both, and the Agreement shall be modified, in writing, accordingly, if:</w:t>
      </w:r>
    </w:p>
    <w:p w14:paraId="0CA45CBB" w14:textId="77777777" w:rsidR="000E10DB" w:rsidRPr="00374418" w:rsidRDefault="000E10DB" w:rsidP="00A01A23">
      <w:pPr>
        <w:pStyle w:val="BodyText"/>
        <w:spacing w:before="120" w:after="120" w:line="240" w:lineRule="auto"/>
        <w:ind w:left="1368"/>
        <w:jc w:val="both"/>
        <w:rPr>
          <w:rFonts w:ascii="Calibri" w:hAnsi="Calibri" w:cstheme="minorHAnsi"/>
          <w:sz w:val="20"/>
        </w:rPr>
      </w:pPr>
      <w:proofErr w:type="spellStart"/>
      <w:r w:rsidRPr="00374418">
        <w:rPr>
          <w:rFonts w:ascii="Calibri" w:hAnsi="Calibri" w:cstheme="minorHAnsi"/>
          <w:sz w:val="20"/>
        </w:rPr>
        <w:t>i</w:t>
      </w:r>
      <w:proofErr w:type="spellEnd"/>
      <w:r w:rsidRPr="00374418">
        <w:rPr>
          <w:rFonts w:ascii="Calibri" w:hAnsi="Calibri" w:cstheme="minorHAnsi"/>
          <w:sz w:val="20"/>
        </w:rPr>
        <w:t>.     The Stop Work Order results in an increase in the time required for, or in Contractor’s cost properly allocable to the performance of any part of this Agreement; and</w:t>
      </w:r>
    </w:p>
    <w:p w14:paraId="1886178D" w14:textId="77777777" w:rsidR="000E10DB" w:rsidRPr="00374418" w:rsidRDefault="000E10DB" w:rsidP="00A01A23">
      <w:pPr>
        <w:pStyle w:val="BodyText"/>
        <w:tabs>
          <w:tab w:val="clear" w:pos="360"/>
        </w:tabs>
        <w:spacing w:before="120" w:after="120" w:line="240" w:lineRule="auto"/>
        <w:ind w:left="1368"/>
        <w:jc w:val="both"/>
        <w:rPr>
          <w:rFonts w:ascii="Calibri" w:hAnsi="Calibri" w:cstheme="minorHAnsi"/>
          <w:sz w:val="20"/>
        </w:rPr>
      </w:pPr>
      <w:r w:rsidRPr="00374418">
        <w:rPr>
          <w:rFonts w:ascii="Calibri" w:hAnsi="Calibri" w:cstheme="minorHAnsi"/>
          <w:sz w:val="20"/>
        </w:rPr>
        <w:t xml:space="preserve">ii.     Contractor </w:t>
      </w:r>
      <w:r w:rsidR="00642B89" w:rsidRPr="00374418">
        <w:rPr>
          <w:rFonts w:ascii="Calibri" w:hAnsi="Calibri" w:cstheme="minorHAnsi"/>
          <w:sz w:val="20"/>
        </w:rPr>
        <w:t xml:space="preserve">requests </w:t>
      </w:r>
      <w:r w:rsidRPr="00374418">
        <w:rPr>
          <w:rFonts w:ascii="Calibri" w:hAnsi="Calibri" w:cstheme="minorHAnsi"/>
          <w:sz w:val="20"/>
        </w:rPr>
        <w:t xml:space="preserve">an equitable adjustment within thirty (30) days after the end of the period of stoppage; however, if the </w:t>
      </w:r>
      <w:r w:rsidR="00323CD0" w:rsidRPr="00374418">
        <w:rPr>
          <w:rFonts w:ascii="Calibri" w:hAnsi="Calibri" w:cstheme="minorHAnsi"/>
          <w:sz w:val="20"/>
        </w:rPr>
        <w:t>JBE</w:t>
      </w:r>
      <w:r w:rsidRPr="00374418">
        <w:rPr>
          <w:rFonts w:ascii="Calibri" w:hAnsi="Calibri" w:cstheme="minorHAnsi"/>
          <w:sz w:val="20"/>
        </w:rPr>
        <w:t xml:space="preserve"> decides the facts justify the action, the </w:t>
      </w:r>
      <w:r w:rsidR="00323CD0" w:rsidRPr="00374418">
        <w:rPr>
          <w:rFonts w:ascii="Calibri" w:hAnsi="Calibri" w:cstheme="minorHAnsi"/>
          <w:sz w:val="20"/>
        </w:rPr>
        <w:t>JBE</w:t>
      </w:r>
      <w:r w:rsidRPr="00374418">
        <w:rPr>
          <w:rFonts w:ascii="Calibri" w:hAnsi="Calibri" w:cstheme="minorHAnsi"/>
          <w:sz w:val="20"/>
        </w:rPr>
        <w:t xml:space="preserve"> may receive and act upon a proposal submitted at any time before final payment under this Agreement.</w:t>
      </w:r>
    </w:p>
    <w:p w14:paraId="6B4236BD" w14:textId="77777777" w:rsidR="00B15A09" w:rsidRPr="00374418" w:rsidRDefault="00E37567" w:rsidP="00A01A23">
      <w:pPr>
        <w:pStyle w:val="BodyText"/>
        <w:numPr>
          <w:ilvl w:val="2"/>
          <w:numId w:val="18"/>
        </w:numPr>
        <w:tabs>
          <w:tab w:val="clear" w:pos="360"/>
        </w:tabs>
        <w:spacing w:before="120" w:after="120" w:line="240" w:lineRule="auto"/>
        <w:jc w:val="both"/>
        <w:rPr>
          <w:rFonts w:ascii="Calibri" w:hAnsi="Calibri" w:cstheme="minorHAnsi"/>
          <w:sz w:val="20"/>
        </w:rPr>
      </w:pPr>
      <w:r w:rsidRPr="00374418">
        <w:rPr>
          <w:rFonts w:ascii="Calibri" w:hAnsi="Calibri" w:cstheme="minorHAnsi"/>
          <w:sz w:val="20"/>
        </w:rPr>
        <w:t xml:space="preserve">The </w:t>
      </w:r>
      <w:r w:rsidR="00323CD0" w:rsidRPr="00374418">
        <w:rPr>
          <w:rFonts w:ascii="Calibri" w:hAnsi="Calibri" w:cstheme="minorHAnsi"/>
          <w:sz w:val="20"/>
        </w:rPr>
        <w:t>JBE</w:t>
      </w:r>
      <w:r w:rsidRPr="00374418">
        <w:rPr>
          <w:rFonts w:ascii="Calibri" w:hAnsi="Calibri" w:cstheme="minorHAnsi"/>
          <w:sz w:val="20"/>
        </w:rPr>
        <w:t xml:space="preserve"> shall not be liable to Contractor for loss of profits because of a Stop Work Order issued under this provision</w:t>
      </w:r>
      <w:r w:rsidR="00B15A09" w:rsidRPr="00374418">
        <w:rPr>
          <w:rFonts w:ascii="Calibri" w:hAnsi="Calibri" w:cstheme="minorHAnsi"/>
          <w:sz w:val="20"/>
        </w:rPr>
        <w:t>.</w:t>
      </w:r>
    </w:p>
    <w:p w14:paraId="663AEB8A" w14:textId="77777777" w:rsidR="00B15A09" w:rsidRPr="00374418" w:rsidRDefault="00B15A09" w:rsidP="00A01A23">
      <w:pPr>
        <w:spacing w:before="120" w:after="120"/>
        <w:ind w:left="936"/>
        <w:jc w:val="both"/>
        <w:rPr>
          <w:rFonts w:ascii="Calibri" w:hAnsi="Calibri" w:cstheme="minorHAnsi"/>
          <w:sz w:val="20"/>
        </w:rPr>
      </w:pPr>
    </w:p>
    <w:p w14:paraId="7D6B0923" w14:textId="77777777" w:rsidR="00B15A09" w:rsidRPr="00374418" w:rsidRDefault="00B15A09" w:rsidP="00A01A23">
      <w:pPr>
        <w:spacing w:before="120" w:after="120"/>
        <w:ind w:left="936"/>
        <w:jc w:val="both"/>
        <w:rPr>
          <w:rFonts w:ascii="Calibri" w:hAnsi="Calibri" w:cstheme="minorHAnsi"/>
          <w:sz w:val="20"/>
        </w:rPr>
      </w:pPr>
    </w:p>
    <w:p w14:paraId="0E4A7529" w14:textId="77777777" w:rsidR="00B15A09" w:rsidRPr="00374418" w:rsidRDefault="00B15A09" w:rsidP="00A01A23">
      <w:pPr>
        <w:spacing w:before="120" w:after="120"/>
        <w:ind w:left="936"/>
        <w:jc w:val="both"/>
        <w:rPr>
          <w:rFonts w:ascii="Calibri" w:hAnsi="Calibri" w:cstheme="minorHAnsi"/>
          <w:bCs/>
          <w:sz w:val="20"/>
          <w:u w:val="single"/>
          <w:lang w:bidi="en-US"/>
        </w:rPr>
      </w:pPr>
    </w:p>
    <w:p w14:paraId="597D59AB" w14:textId="77777777" w:rsidR="00C36343" w:rsidRPr="00374418" w:rsidRDefault="00C36343" w:rsidP="00A01A23">
      <w:pPr>
        <w:pStyle w:val="Apnd1"/>
        <w:numPr>
          <w:ilvl w:val="0"/>
          <w:numId w:val="18"/>
        </w:numPr>
        <w:spacing w:before="120" w:after="120"/>
        <w:jc w:val="both"/>
        <w:rPr>
          <w:rFonts w:ascii="Calibri" w:hAnsi="Calibri" w:cstheme="minorHAnsi"/>
          <w:sz w:val="20"/>
          <w:szCs w:val="20"/>
        </w:rPr>
      </w:pPr>
      <w:r w:rsidRPr="00374418">
        <w:rPr>
          <w:rFonts w:ascii="Calibri" w:hAnsi="Calibri" w:cstheme="minorHAnsi"/>
          <w:sz w:val="20"/>
          <w:szCs w:val="20"/>
        </w:rPr>
        <w:t>Acceptance</w:t>
      </w:r>
      <w:r w:rsidR="00597EA5" w:rsidRPr="00374418">
        <w:rPr>
          <w:rFonts w:ascii="Calibri" w:hAnsi="Calibri" w:cstheme="minorHAnsi"/>
          <w:sz w:val="20"/>
          <w:szCs w:val="20"/>
        </w:rPr>
        <w:t xml:space="preserve"> or Rejection</w:t>
      </w:r>
      <w:r w:rsidRPr="00374418">
        <w:rPr>
          <w:rFonts w:ascii="Calibri" w:hAnsi="Calibri" w:cstheme="minorHAnsi"/>
          <w:sz w:val="20"/>
          <w:szCs w:val="20"/>
        </w:rPr>
        <w:t xml:space="preserve">.  </w:t>
      </w:r>
      <w:r w:rsidRPr="00374418">
        <w:rPr>
          <w:rFonts w:ascii="Calibri" w:hAnsi="Calibri" w:cstheme="minorHAnsi"/>
          <w:b w:val="0"/>
          <w:sz w:val="20"/>
          <w:szCs w:val="20"/>
        </w:rPr>
        <w:t xml:space="preserve">All Goods, Services, and Deliverables are subject to acceptance by the </w:t>
      </w:r>
      <w:r w:rsidR="00323CD0" w:rsidRPr="00374418">
        <w:rPr>
          <w:rFonts w:ascii="Calibri" w:hAnsi="Calibri" w:cstheme="minorHAnsi"/>
          <w:b w:val="0"/>
          <w:sz w:val="20"/>
          <w:szCs w:val="20"/>
        </w:rPr>
        <w:t>JBE</w:t>
      </w:r>
      <w:r w:rsidRPr="00374418">
        <w:rPr>
          <w:rFonts w:ascii="Calibri" w:hAnsi="Calibri" w:cstheme="minorHAnsi"/>
          <w:b w:val="0"/>
          <w:sz w:val="20"/>
          <w:szCs w:val="20"/>
        </w:rPr>
        <w:t xml:space="preserve">. The </w:t>
      </w:r>
      <w:r w:rsidR="00323CD0" w:rsidRPr="00374418">
        <w:rPr>
          <w:rFonts w:ascii="Calibri" w:hAnsi="Calibri" w:cstheme="minorHAnsi"/>
          <w:b w:val="0"/>
          <w:sz w:val="20"/>
          <w:szCs w:val="20"/>
        </w:rPr>
        <w:t>JBE</w:t>
      </w:r>
      <w:r w:rsidRPr="00374418">
        <w:rPr>
          <w:rFonts w:ascii="Calibri" w:hAnsi="Calibri" w:cstheme="minorHAnsi"/>
          <w:b w:val="0"/>
          <w:sz w:val="20"/>
          <w:szCs w:val="20"/>
        </w:rPr>
        <w:t xml:space="preserve"> may reject any Goods, Services or Deliverables that (</w:t>
      </w:r>
      <w:proofErr w:type="spellStart"/>
      <w:r w:rsidRPr="00374418">
        <w:rPr>
          <w:rFonts w:ascii="Calibri" w:hAnsi="Calibri" w:cstheme="minorHAnsi"/>
          <w:b w:val="0"/>
          <w:sz w:val="20"/>
          <w:szCs w:val="20"/>
        </w:rPr>
        <w:t>i</w:t>
      </w:r>
      <w:proofErr w:type="spellEnd"/>
      <w:r w:rsidRPr="00374418">
        <w:rPr>
          <w:rFonts w:ascii="Calibri" w:hAnsi="Calibri" w:cstheme="minorHAnsi"/>
          <w:b w:val="0"/>
          <w:sz w:val="20"/>
          <w:szCs w:val="20"/>
        </w:rPr>
        <w:t xml:space="preserve">) fail to meet </w:t>
      </w:r>
      <w:r w:rsidR="00612BB5" w:rsidRPr="00374418">
        <w:rPr>
          <w:rFonts w:ascii="Calibri" w:hAnsi="Calibri" w:cstheme="minorHAnsi"/>
          <w:b w:val="0"/>
          <w:sz w:val="20"/>
          <w:szCs w:val="20"/>
        </w:rPr>
        <w:t>applicable acceptance c</w:t>
      </w:r>
      <w:r w:rsidRPr="00374418">
        <w:rPr>
          <w:rFonts w:ascii="Calibri" w:hAnsi="Calibri" w:cstheme="minorHAnsi"/>
          <w:b w:val="0"/>
          <w:sz w:val="20"/>
          <w:szCs w:val="20"/>
        </w:rPr>
        <w:t>riteria, (ii) are not as warranted, or (iii) are performed or delivered late</w:t>
      </w:r>
      <w:r w:rsidR="00146BA3" w:rsidRPr="00374418">
        <w:rPr>
          <w:rFonts w:ascii="Calibri" w:hAnsi="Calibri" w:cstheme="minorHAnsi"/>
          <w:b w:val="0"/>
          <w:sz w:val="20"/>
          <w:szCs w:val="20"/>
        </w:rPr>
        <w:t xml:space="preserve"> (without prior consent by the </w:t>
      </w:r>
      <w:r w:rsidR="00323CD0" w:rsidRPr="00374418">
        <w:rPr>
          <w:rFonts w:ascii="Calibri" w:hAnsi="Calibri" w:cstheme="minorHAnsi"/>
          <w:b w:val="0"/>
          <w:sz w:val="20"/>
          <w:szCs w:val="20"/>
        </w:rPr>
        <w:t>JBE</w:t>
      </w:r>
      <w:r w:rsidR="00146BA3" w:rsidRPr="00374418">
        <w:rPr>
          <w:rFonts w:ascii="Calibri" w:hAnsi="Calibri" w:cstheme="minorHAnsi"/>
          <w:b w:val="0"/>
          <w:sz w:val="20"/>
          <w:szCs w:val="20"/>
        </w:rPr>
        <w:t>)</w:t>
      </w:r>
      <w:r w:rsidRPr="00374418">
        <w:rPr>
          <w:rFonts w:ascii="Calibri" w:hAnsi="Calibri" w:cstheme="minorHAnsi"/>
          <w:b w:val="0"/>
          <w:sz w:val="20"/>
          <w:szCs w:val="20"/>
        </w:rPr>
        <w:t xml:space="preserve">. </w:t>
      </w:r>
      <w:bookmarkStart w:id="17" w:name="_Ref52292790"/>
      <w:bookmarkStart w:id="18" w:name="_Ref55633268"/>
      <w:bookmarkStart w:id="19" w:name="_Ref55895797"/>
      <w:bookmarkStart w:id="20" w:name="_Ref65945493"/>
      <w:r w:rsidR="00AC360F" w:rsidRPr="00374418">
        <w:rPr>
          <w:rFonts w:ascii="Calibri" w:hAnsi="Calibri"/>
          <w:b w:val="0"/>
          <w:sz w:val="20"/>
        </w:rPr>
        <w:t xml:space="preserve">If the </w:t>
      </w:r>
      <w:r w:rsidR="00323CD0" w:rsidRPr="00374418">
        <w:rPr>
          <w:rFonts w:ascii="Calibri" w:hAnsi="Calibri"/>
          <w:b w:val="0"/>
          <w:sz w:val="20"/>
        </w:rPr>
        <w:t>JBE</w:t>
      </w:r>
      <w:r w:rsidR="00AC360F" w:rsidRPr="00374418">
        <w:rPr>
          <w:rFonts w:ascii="Calibri" w:hAnsi="Calibri"/>
          <w:b w:val="0"/>
          <w:sz w:val="20"/>
        </w:rPr>
        <w:t xml:space="preserve"> </w:t>
      </w:r>
      <w:r w:rsidR="00CF5FF4" w:rsidRPr="00374418">
        <w:rPr>
          <w:rFonts w:ascii="Calibri" w:hAnsi="Calibri"/>
          <w:b w:val="0"/>
          <w:sz w:val="20"/>
        </w:rPr>
        <w:t>rejects</w:t>
      </w:r>
      <w:r w:rsidR="00AC360F" w:rsidRPr="00374418">
        <w:rPr>
          <w:rFonts w:ascii="Calibri" w:hAnsi="Calibri"/>
          <w:b w:val="0"/>
          <w:sz w:val="20"/>
        </w:rPr>
        <w:t xml:space="preserve"> any Good, Service, or Deliverable</w:t>
      </w:r>
      <w:r w:rsidR="00575AB4" w:rsidRPr="00374418">
        <w:rPr>
          <w:rFonts w:ascii="Calibri" w:hAnsi="Calibri"/>
          <w:b w:val="0"/>
          <w:sz w:val="20"/>
        </w:rPr>
        <w:t xml:space="preserve"> (other than for late performance or delivery)</w:t>
      </w:r>
      <w:r w:rsidR="00AC360F" w:rsidRPr="00374418">
        <w:rPr>
          <w:rFonts w:ascii="Calibri" w:hAnsi="Calibri"/>
          <w:b w:val="0"/>
          <w:sz w:val="20"/>
        </w:rPr>
        <w:t xml:space="preserve">, Contractor shall modify such rejected Good, Service, or Deliverable at no expense to the </w:t>
      </w:r>
      <w:r w:rsidR="00323CD0" w:rsidRPr="00374418">
        <w:rPr>
          <w:rFonts w:ascii="Calibri" w:hAnsi="Calibri"/>
          <w:b w:val="0"/>
          <w:sz w:val="20"/>
        </w:rPr>
        <w:t>JBE</w:t>
      </w:r>
      <w:r w:rsidR="00AC360F" w:rsidRPr="00374418">
        <w:rPr>
          <w:rFonts w:ascii="Calibri" w:hAnsi="Calibri"/>
          <w:b w:val="0"/>
          <w:sz w:val="20"/>
        </w:rPr>
        <w:t xml:space="preserve"> to correct the relevant deficiencies and shall redeliver such Good, Service, or Deliverable to the </w:t>
      </w:r>
      <w:r w:rsidR="00323CD0" w:rsidRPr="00374418">
        <w:rPr>
          <w:rFonts w:ascii="Calibri" w:hAnsi="Calibri"/>
          <w:b w:val="0"/>
          <w:sz w:val="20"/>
        </w:rPr>
        <w:t>JBE</w:t>
      </w:r>
      <w:r w:rsidR="00AC360F" w:rsidRPr="00374418">
        <w:rPr>
          <w:rFonts w:ascii="Calibri" w:hAnsi="Calibri"/>
          <w:b w:val="0"/>
          <w:sz w:val="20"/>
        </w:rPr>
        <w:t xml:space="preserve"> within ten </w:t>
      </w:r>
      <w:r w:rsidR="003F1B2B" w:rsidRPr="00374418">
        <w:rPr>
          <w:rFonts w:ascii="Calibri" w:hAnsi="Calibri"/>
          <w:b w:val="0"/>
          <w:sz w:val="20"/>
        </w:rPr>
        <w:t xml:space="preserve">(10) </w:t>
      </w:r>
      <w:r w:rsidR="00AC360F" w:rsidRPr="00374418">
        <w:rPr>
          <w:rFonts w:ascii="Calibri" w:hAnsi="Calibri"/>
          <w:b w:val="0"/>
          <w:sz w:val="20"/>
        </w:rPr>
        <w:t xml:space="preserve">business days after </w:t>
      </w:r>
      <w:r w:rsidR="00B334BD" w:rsidRPr="00374418">
        <w:rPr>
          <w:rFonts w:ascii="Calibri" w:hAnsi="Calibri"/>
          <w:b w:val="0"/>
          <w:sz w:val="20"/>
        </w:rPr>
        <w:t xml:space="preserve">the </w:t>
      </w:r>
      <w:r w:rsidR="00323CD0" w:rsidRPr="00374418">
        <w:rPr>
          <w:rFonts w:ascii="Calibri" w:hAnsi="Calibri"/>
          <w:b w:val="0"/>
          <w:sz w:val="20"/>
        </w:rPr>
        <w:t>JBE</w:t>
      </w:r>
      <w:r w:rsidR="00CF5FF4" w:rsidRPr="00374418">
        <w:rPr>
          <w:rFonts w:ascii="Calibri" w:hAnsi="Calibri"/>
          <w:b w:val="0"/>
          <w:sz w:val="20"/>
        </w:rPr>
        <w:t>’s rejection</w:t>
      </w:r>
      <w:r w:rsidR="00AC360F" w:rsidRPr="00374418">
        <w:rPr>
          <w:rFonts w:ascii="Calibri" w:hAnsi="Calibri"/>
          <w:b w:val="0"/>
          <w:sz w:val="20"/>
        </w:rPr>
        <w:t xml:space="preserve">, unless otherwise agreed in writing by the </w:t>
      </w:r>
      <w:r w:rsidR="00323CD0" w:rsidRPr="00374418">
        <w:rPr>
          <w:rFonts w:ascii="Calibri" w:hAnsi="Calibri"/>
          <w:b w:val="0"/>
          <w:sz w:val="20"/>
        </w:rPr>
        <w:t>JBE</w:t>
      </w:r>
      <w:r w:rsidR="00AC360F" w:rsidRPr="00374418">
        <w:rPr>
          <w:rFonts w:ascii="Calibri" w:hAnsi="Calibri"/>
          <w:b w:val="0"/>
          <w:sz w:val="20"/>
        </w:rPr>
        <w:t xml:space="preserve">.  Thereafter, the parties shall repeat the process set forth in this section until </w:t>
      </w:r>
      <w:r w:rsidR="00CF5FF4" w:rsidRPr="00374418">
        <w:rPr>
          <w:rFonts w:ascii="Calibri" w:hAnsi="Calibri"/>
          <w:b w:val="0"/>
          <w:sz w:val="20"/>
        </w:rPr>
        <w:t xml:space="preserve">the </w:t>
      </w:r>
      <w:r w:rsidR="00323CD0" w:rsidRPr="00374418">
        <w:rPr>
          <w:rFonts w:ascii="Calibri" w:hAnsi="Calibri"/>
          <w:b w:val="0"/>
          <w:sz w:val="20"/>
        </w:rPr>
        <w:t>JBE</w:t>
      </w:r>
      <w:r w:rsidR="00CF5FF4" w:rsidRPr="00374418">
        <w:rPr>
          <w:rFonts w:ascii="Calibri" w:hAnsi="Calibri"/>
          <w:b w:val="0"/>
          <w:sz w:val="20"/>
        </w:rPr>
        <w:t xml:space="preserve"> accepts </w:t>
      </w:r>
      <w:r w:rsidR="00AC360F" w:rsidRPr="00374418">
        <w:rPr>
          <w:rFonts w:ascii="Calibri" w:hAnsi="Calibri"/>
          <w:b w:val="0"/>
          <w:sz w:val="20"/>
        </w:rPr>
        <w:t>such corrected Good, Service, or Deliverable</w:t>
      </w:r>
      <w:r w:rsidR="00575AB4" w:rsidRPr="00374418">
        <w:rPr>
          <w:rFonts w:ascii="Calibri" w:hAnsi="Calibri"/>
          <w:b w:val="0"/>
          <w:sz w:val="20"/>
        </w:rPr>
        <w:t xml:space="preserve">. </w:t>
      </w:r>
      <w:r w:rsidR="00575AB4" w:rsidRPr="00374418">
        <w:rPr>
          <w:rFonts w:ascii="Calibri" w:hAnsi="Calibri"/>
          <w:b w:val="0"/>
          <w:snapToGrid w:val="0"/>
          <w:sz w:val="20"/>
        </w:rPr>
        <w:t>T</w:t>
      </w:r>
      <w:r w:rsidR="00575AB4" w:rsidRPr="00374418">
        <w:rPr>
          <w:rFonts w:ascii="Calibri" w:hAnsi="Calibri"/>
          <w:b w:val="0"/>
          <w:sz w:val="20"/>
        </w:rPr>
        <w:t xml:space="preserve">he </w:t>
      </w:r>
      <w:r w:rsidR="00323CD0" w:rsidRPr="00374418">
        <w:rPr>
          <w:rFonts w:ascii="Calibri" w:hAnsi="Calibri"/>
          <w:b w:val="0"/>
          <w:sz w:val="20"/>
        </w:rPr>
        <w:t>JBE</w:t>
      </w:r>
      <w:r w:rsidR="00575AB4" w:rsidRPr="00374418">
        <w:rPr>
          <w:rFonts w:ascii="Calibri" w:hAnsi="Calibri"/>
          <w:b w:val="0"/>
          <w:sz w:val="20"/>
        </w:rPr>
        <w:t xml:space="preserve"> may terminate that portion of this Agreement which relates to a rejected Good, Service, or Deliverable at no expense to the </w:t>
      </w:r>
      <w:r w:rsidR="00323CD0" w:rsidRPr="00374418">
        <w:rPr>
          <w:rFonts w:ascii="Calibri" w:hAnsi="Calibri"/>
          <w:b w:val="0"/>
          <w:sz w:val="20"/>
        </w:rPr>
        <w:t>JBE</w:t>
      </w:r>
      <w:r w:rsidR="00575AB4" w:rsidRPr="00374418">
        <w:rPr>
          <w:rFonts w:ascii="Calibri" w:hAnsi="Calibri"/>
          <w:b w:val="0"/>
          <w:sz w:val="20"/>
        </w:rPr>
        <w:t xml:space="preserve"> i</w:t>
      </w:r>
      <w:r w:rsidR="00AC360F" w:rsidRPr="00374418">
        <w:rPr>
          <w:rFonts w:ascii="Calibri" w:hAnsi="Calibri"/>
          <w:b w:val="0"/>
          <w:snapToGrid w:val="0"/>
          <w:sz w:val="20"/>
        </w:rPr>
        <w:t xml:space="preserve">f the </w:t>
      </w:r>
      <w:r w:rsidR="00323CD0" w:rsidRPr="00374418">
        <w:rPr>
          <w:rFonts w:ascii="Calibri" w:hAnsi="Calibri"/>
          <w:b w:val="0"/>
          <w:snapToGrid w:val="0"/>
          <w:sz w:val="20"/>
        </w:rPr>
        <w:t>JBE</w:t>
      </w:r>
      <w:r w:rsidR="00AC360F" w:rsidRPr="00374418">
        <w:rPr>
          <w:rFonts w:ascii="Calibri" w:hAnsi="Calibri"/>
          <w:b w:val="0"/>
          <w:snapToGrid w:val="0"/>
          <w:sz w:val="20"/>
        </w:rPr>
        <w:t xml:space="preserve"> rejects </w:t>
      </w:r>
      <w:r w:rsidR="00575AB4" w:rsidRPr="00374418">
        <w:rPr>
          <w:rFonts w:ascii="Calibri" w:hAnsi="Calibri"/>
          <w:b w:val="0"/>
          <w:snapToGrid w:val="0"/>
          <w:sz w:val="20"/>
        </w:rPr>
        <w:t>that</w:t>
      </w:r>
      <w:r w:rsidR="00AC360F" w:rsidRPr="00374418">
        <w:rPr>
          <w:rFonts w:ascii="Calibri" w:hAnsi="Calibri"/>
          <w:b w:val="0"/>
          <w:snapToGrid w:val="0"/>
          <w:sz w:val="20"/>
        </w:rPr>
        <w:t xml:space="preserve"> </w:t>
      </w:r>
      <w:r w:rsidR="00AC360F" w:rsidRPr="00374418">
        <w:rPr>
          <w:rFonts w:ascii="Calibri" w:hAnsi="Calibri"/>
          <w:b w:val="0"/>
          <w:sz w:val="20"/>
        </w:rPr>
        <w:t>Good, Service, or Deliverable</w:t>
      </w:r>
      <w:r w:rsidR="00AC360F" w:rsidRPr="00374418">
        <w:rPr>
          <w:rFonts w:ascii="Calibri" w:hAnsi="Calibri"/>
          <w:b w:val="0"/>
          <w:snapToGrid w:val="0"/>
          <w:sz w:val="20"/>
        </w:rPr>
        <w:t xml:space="preserve"> </w:t>
      </w:r>
      <w:r w:rsidR="00575AB4" w:rsidRPr="00374418">
        <w:rPr>
          <w:rFonts w:ascii="Calibri" w:hAnsi="Calibri"/>
          <w:b w:val="0"/>
          <w:snapToGrid w:val="0"/>
          <w:sz w:val="20"/>
        </w:rPr>
        <w:t>(</w:t>
      </w:r>
      <w:proofErr w:type="spellStart"/>
      <w:r w:rsidR="00575AB4" w:rsidRPr="00374418">
        <w:rPr>
          <w:rFonts w:ascii="Calibri" w:hAnsi="Calibri"/>
          <w:b w:val="0"/>
          <w:snapToGrid w:val="0"/>
          <w:sz w:val="20"/>
        </w:rPr>
        <w:t>i</w:t>
      </w:r>
      <w:proofErr w:type="spellEnd"/>
      <w:r w:rsidR="00575AB4" w:rsidRPr="00374418">
        <w:rPr>
          <w:rFonts w:ascii="Calibri" w:hAnsi="Calibri"/>
          <w:b w:val="0"/>
          <w:snapToGrid w:val="0"/>
          <w:sz w:val="20"/>
        </w:rPr>
        <w:t xml:space="preserve">) for late performance or delivery, or (ii) </w:t>
      </w:r>
      <w:r w:rsidR="00AC360F" w:rsidRPr="00374418">
        <w:rPr>
          <w:rFonts w:ascii="Calibri" w:hAnsi="Calibri"/>
          <w:b w:val="0"/>
          <w:snapToGrid w:val="0"/>
          <w:sz w:val="20"/>
        </w:rPr>
        <w:t xml:space="preserve">on at least two </w:t>
      </w:r>
      <w:r w:rsidR="003F1B2B" w:rsidRPr="00374418">
        <w:rPr>
          <w:rFonts w:ascii="Calibri" w:hAnsi="Calibri"/>
          <w:b w:val="0"/>
          <w:snapToGrid w:val="0"/>
          <w:sz w:val="20"/>
        </w:rPr>
        <w:t xml:space="preserve">(2) </w:t>
      </w:r>
      <w:r w:rsidR="00AC360F" w:rsidRPr="00374418">
        <w:rPr>
          <w:rFonts w:ascii="Calibri" w:hAnsi="Calibri"/>
          <w:b w:val="0"/>
          <w:snapToGrid w:val="0"/>
          <w:sz w:val="20"/>
        </w:rPr>
        <w:t>occasions</w:t>
      </w:r>
      <w:r w:rsidR="00575AB4" w:rsidRPr="00374418">
        <w:rPr>
          <w:rFonts w:ascii="Calibri" w:hAnsi="Calibri"/>
          <w:b w:val="0"/>
          <w:snapToGrid w:val="0"/>
          <w:sz w:val="20"/>
        </w:rPr>
        <w:t xml:space="preserve"> for other deficiencies. </w:t>
      </w:r>
      <w:bookmarkEnd w:id="17"/>
      <w:bookmarkEnd w:id="18"/>
      <w:bookmarkEnd w:id="19"/>
      <w:bookmarkEnd w:id="20"/>
    </w:p>
    <w:p w14:paraId="34331FEF" w14:textId="5976F38A" w:rsidR="00B545D0" w:rsidRPr="00374418" w:rsidRDefault="00B545D0" w:rsidP="00A01A23">
      <w:pPr>
        <w:jc w:val="both"/>
        <w:rPr>
          <w:rFonts w:ascii="Calibri" w:hAnsi="Calibri" w:cstheme="minorHAnsi"/>
          <w:sz w:val="20"/>
        </w:rPr>
      </w:pPr>
      <w:r w:rsidRPr="00374418">
        <w:rPr>
          <w:rFonts w:ascii="Calibri" w:hAnsi="Calibri" w:cstheme="minorHAnsi"/>
          <w:sz w:val="20"/>
        </w:rPr>
        <w:br w:type="page"/>
      </w:r>
    </w:p>
    <w:p w14:paraId="64529DCE" w14:textId="2559C6C1" w:rsidR="00392AC3" w:rsidRPr="00A01A23" w:rsidRDefault="00A01A23" w:rsidP="00A01A23">
      <w:pPr>
        <w:pStyle w:val="Title"/>
        <w:spacing w:before="0" w:after="0" w:line="300" w:lineRule="atLeast"/>
        <w:rPr>
          <w:rFonts w:ascii="Calibri" w:hAnsi="Calibri" w:cstheme="minorHAnsi"/>
          <w:smallCaps/>
          <w:color w:val="000000" w:themeColor="text1"/>
          <w:sz w:val="20"/>
          <w:szCs w:val="20"/>
        </w:rPr>
      </w:pPr>
      <w:r w:rsidRPr="00A01A23">
        <w:rPr>
          <w:rFonts w:ascii="Calibri" w:hAnsi="Calibri" w:cstheme="minorHAnsi"/>
          <w:smallCaps/>
          <w:color w:val="000000" w:themeColor="text1"/>
          <w:sz w:val="20"/>
          <w:szCs w:val="20"/>
        </w:rPr>
        <w:t>Appendix B</w:t>
      </w:r>
    </w:p>
    <w:p w14:paraId="507CC4E5" w14:textId="77777777" w:rsidR="00392AC3" w:rsidRPr="00A01A23" w:rsidRDefault="00DC5733" w:rsidP="00A01A23">
      <w:pPr>
        <w:pStyle w:val="Title"/>
        <w:spacing w:before="0" w:after="0" w:line="300" w:lineRule="atLeast"/>
        <w:rPr>
          <w:rFonts w:ascii="Calibri" w:hAnsi="Calibri" w:cstheme="minorHAnsi"/>
          <w:smallCaps/>
          <w:color w:val="000000" w:themeColor="text1"/>
          <w:sz w:val="20"/>
          <w:szCs w:val="20"/>
        </w:rPr>
      </w:pPr>
      <w:r w:rsidRPr="00A01A23">
        <w:rPr>
          <w:rFonts w:ascii="Calibri" w:hAnsi="Calibri" w:cstheme="minorHAnsi"/>
          <w:smallCaps/>
          <w:color w:val="000000" w:themeColor="text1"/>
          <w:sz w:val="20"/>
          <w:szCs w:val="20"/>
        </w:rPr>
        <w:t>Payment</w:t>
      </w:r>
      <w:r w:rsidR="00993261" w:rsidRPr="00A01A23">
        <w:rPr>
          <w:rFonts w:ascii="Calibri" w:hAnsi="Calibri" w:cstheme="minorHAnsi"/>
          <w:smallCaps/>
          <w:color w:val="000000" w:themeColor="text1"/>
          <w:sz w:val="20"/>
          <w:szCs w:val="20"/>
        </w:rPr>
        <w:t xml:space="preserve"> Provisions</w:t>
      </w:r>
      <w:r w:rsidRPr="00A01A23">
        <w:rPr>
          <w:rFonts w:ascii="Calibri" w:hAnsi="Calibri" w:cstheme="minorHAnsi"/>
          <w:smallCaps/>
          <w:color w:val="000000" w:themeColor="text1"/>
          <w:sz w:val="20"/>
          <w:szCs w:val="20"/>
        </w:rPr>
        <w:t xml:space="preserve"> </w:t>
      </w:r>
    </w:p>
    <w:p w14:paraId="5D9A75F5" w14:textId="77777777" w:rsidR="008B1D57" w:rsidRPr="00374418" w:rsidRDefault="008B1D57">
      <w:pPr>
        <w:spacing w:line="300" w:lineRule="atLeast"/>
        <w:ind w:left="360"/>
        <w:rPr>
          <w:rFonts w:ascii="Calibri" w:hAnsi="Calibri" w:cstheme="minorHAnsi"/>
          <w:sz w:val="20"/>
        </w:rPr>
      </w:pPr>
    </w:p>
    <w:p w14:paraId="09AC2002" w14:textId="77777777" w:rsidR="00C36343" w:rsidRPr="00374418" w:rsidRDefault="00C36343" w:rsidP="00A01A23">
      <w:pPr>
        <w:numPr>
          <w:ilvl w:val="0"/>
          <w:numId w:val="11"/>
        </w:numPr>
        <w:spacing w:before="120" w:after="120"/>
        <w:jc w:val="both"/>
        <w:rPr>
          <w:rFonts w:ascii="Calibri" w:hAnsi="Calibri" w:cstheme="minorHAnsi"/>
          <w:b/>
          <w:bCs/>
          <w:sz w:val="20"/>
        </w:rPr>
      </w:pPr>
      <w:r w:rsidRPr="00374418">
        <w:rPr>
          <w:rFonts w:ascii="Calibri" w:hAnsi="Calibri" w:cstheme="minorHAnsi"/>
          <w:b/>
          <w:bCs/>
          <w:sz w:val="20"/>
        </w:rPr>
        <w:t xml:space="preserve">General.  </w:t>
      </w:r>
      <w:r w:rsidR="00492684" w:rsidRPr="00374418">
        <w:rPr>
          <w:rFonts w:ascii="Calibri" w:hAnsi="Calibri"/>
          <w:sz w:val="20"/>
        </w:rPr>
        <w:t xml:space="preserve">Subject to the terms of this Agreement, </w:t>
      </w:r>
      <w:r w:rsidR="00445058" w:rsidRPr="00374418">
        <w:rPr>
          <w:rFonts w:ascii="Calibri" w:hAnsi="Calibri"/>
          <w:sz w:val="20"/>
        </w:rPr>
        <w:t>Contractor</w:t>
      </w:r>
      <w:r w:rsidR="00492684" w:rsidRPr="00374418">
        <w:rPr>
          <w:rFonts w:ascii="Calibri" w:hAnsi="Calibri"/>
          <w:sz w:val="20"/>
        </w:rPr>
        <w:t xml:space="preserve"> shall invoice the </w:t>
      </w:r>
      <w:r w:rsidR="00323CD0" w:rsidRPr="00374418">
        <w:rPr>
          <w:rFonts w:ascii="Calibri" w:hAnsi="Calibri"/>
          <w:sz w:val="20"/>
        </w:rPr>
        <w:t>JBE</w:t>
      </w:r>
      <w:r w:rsidR="00492684" w:rsidRPr="00374418">
        <w:rPr>
          <w:rFonts w:ascii="Calibri" w:hAnsi="Calibri"/>
          <w:sz w:val="20"/>
        </w:rPr>
        <w:t xml:space="preserve">, and the </w:t>
      </w:r>
      <w:r w:rsidR="00323CD0" w:rsidRPr="00374418">
        <w:rPr>
          <w:rFonts w:ascii="Calibri" w:hAnsi="Calibri"/>
          <w:sz w:val="20"/>
        </w:rPr>
        <w:t>JBE</w:t>
      </w:r>
      <w:r w:rsidR="00492684" w:rsidRPr="00374418">
        <w:rPr>
          <w:rFonts w:ascii="Calibri" w:hAnsi="Calibri"/>
          <w:sz w:val="20"/>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323CD0" w:rsidRPr="00374418">
        <w:rPr>
          <w:rFonts w:ascii="Calibri" w:hAnsi="Calibri"/>
          <w:sz w:val="20"/>
        </w:rPr>
        <w:t>JBE</w:t>
      </w:r>
      <w:r w:rsidR="00492684" w:rsidRPr="00374418">
        <w:rPr>
          <w:rFonts w:ascii="Calibri" w:hAnsi="Calibri"/>
          <w:sz w:val="20"/>
        </w:rPr>
        <w:t xml:space="preserve"> shall have no obligation to pay or reimburse Contractor for, any and all other fees, costs, profits, taxes or expenses of any nature which Contractor incurs.</w:t>
      </w:r>
    </w:p>
    <w:p w14:paraId="2B54A4B3" w14:textId="77777777" w:rsidR="00C36343" w:rsidRPr="00374418" w:rsidRDefault="00C36343" w:rsidP="00A01A23">
      <w:pPr>
        <w:numPr>
          <w:ilvl w:val="0"/>
          <w:numId w:val="11"/>
        </w:numPr>
        <w:spacing w:before="120" w:after="120"/>
        <w:jc w:val="both"/>
        <w:rPr>
          <w:rFonts w:ascii="Calibri" w:hAnsi="Calibri" w:cstheme="minorHAnsi"/>
          <w:b/>
          <w:bCs/>
          <w:sz w:val="20"/>
        </w:rPr>
      </w:pPr>
      <w:r w:rsidRPr="00374418">
        <w:rPr>
          <w:rFonts w:ascii="Calibri" w:hAnsi="Calibri" w:cstheme="minorHAnsi"/>
          <w:b/>
          <w:bCs/>
          <w:sz w:val="20"/>
        </w:rPr>
        <w:t xml:space="preserve">Compensation for Goods.  </w:t>
      </w:r>
      <w:r w:rsidRPr="00374418">
        <w:rPr>
          <w:rFonts w:ascii="Calibri" w:hAnsi="Calibri" w:cstheme="minorHAnsi"/>
          <w:bCs/>
          <w:sz w:val="20"/>
        </w:rPr>
        <w:t xml:space="preserve">Contractor will invoice the following amounts for Goods that the </w:t>
      </w:r>
      <w:r w:rsidR="00323CD0" w:rsidRPr="00374418">
        <w:rPr>
          <w:rFonts w:ascii="Calibri" w:hAnsi="Calibri" w:cstheme="minorHAnsi"/>
          <w:bCs/>
          <w:sz w:val="20"/>
        </w:rPr>
        <w:t>JBE</w:t>
      </w:r>
      <w:r w:rsidRPr="00374418">
        <w:rPr>
          <w:rFonts w:ascii="Calibri" w:hAnsi="Calibri" w:cstheme="minorHAnsi"/>
          <w:bCs/>
          <w:sz w:val="20"/>
        </w:rPr>
        <w:t xml:space="preserve"> has accepted:</w:t>
      </w:r>
    </w:p>
    <w:p w14:paraId="693F34CD" w14:textId="6855AFBB" w:rsidR="00E165F5" w:rsidRPr="00A01A23" w:rsidRDefault="00E165F5" w:rsidP="00A01A23">
      <w:pPr>
        <w:numPr>
          <w:ilvl w:val="0"/>
          <w:numId w:val="17"/>
        </w:numPr>
        <w:spacing w:before="120" w:after="120"/>
        <w:ind w:left="720" w:firstLine="0"/>
        <w:jc w:val="both"/>
        <w:rPr>
          <w:rFonts w:ascii="Calibri" w:hAnsi="Calibri" w:cstheme="minorHAnsi"/>
          <w:bCs/>
          <w:sz w:val="20"/>
          <w:lang w:bidi="en-US"/>
        </w:rPr>
      </w:pPr>
    </w:p>
    <w:p w14:paraId="38D98B24" w14:textId="77777777" w:rsidR="00C36343" w:rsidRPr="00A01A23" w:rsidRDefault="00C36343" w:rsidP="00A01A23">
      <w:pPr>
        <w:numPr>
          <w:ilvl w:val="0"/>
          <w:numId w:val="17"/>
        </w:numPr>
        <w:spacing w:before="120" w:after="120"/>
        <w:ind w:left="720" w:firstLine="0"/>
        <w:jc w:val="both"/>
        <w:rPr>
          <w:rFonts w:ascii="Calibri" w:hAnsi="Calibri" w:cstheme="minorHAnsi"/>
          <w:bCs/>
          <w:sz w:val="20"/>
          <w:lang w:bidi="en-US"/>
        </w:rPr>
      </w:pPr>
    </w:p>
    <w:p w14:paraId="0CBBC8C9" w14:textId="4ACD2E20" w:rsidR="00270F4F" w:rsidRPr="00374418" w:rsidRDefault="00A01A23" w:rsidP="00A01A23">
      <w:pPr>
        <w:numPr>
          <w:ilvl w:val="0"/>
          <w:numId w:val="11"/>
        </w:numPr>
        <w:spacing w:before="120" w:after="120"/>
        <w:jc w:val="both"/>
        <w:rPr>
          <w:rFonts w:ascii="Calibri" w:hAnsi="Calibri" w:cstheme="minorHAnsi"/>
          <w:b/>
          <w:bCs/>
          <w:sz w:val="20"/>
        </w:rPr>
      </w:pPr>
      <w:r>
        <w:rPr>
          <w:rFonts w:ascii="Calibri" w:hAnsi="Calibri" w:cstheme="minorHAnsi"/>
          <w:b/>
          <w:bCs/>
          <w:sz w:val="20"/>
        </w:rPr>
        <w:t>Compensation for Services.</w:t>
      </w:r>
    </w:p>
    <w:p w14:paraId="1B127F4B" w14:textId="3C6F54CC" w:rsidR="00C36343" w:rsidRPr="00374418" w:rsidRDefault="00270F4F" w:rsidP="00A01A23">
      <w:pPr>
        <w:numPr>
          <w:ilvl w:val="1"/>
          <w:numId w:val="23"/>
        </w:numPr>
        <w:spacing w:before="120" w:after="120"/>
        <w:jc w:val="both"/>
        <w:rPr>
          <w:rFonts w:ascii="Calibri" w:hAnsi="Calibri" w:cstheme="minorHAnsi"/>
          <w:b/>
          <w:bCs/>
          <w:sz w:val="20"/>
        </w:rPr>
      </w:pPr>
      <w:r w:rsidRPr="00374418">
        <w:rPr>
          <w:rFonts w:ascii="Calibri" w:hAnsi="Calibri" w:cstheme="minorHAnsi"/>
          <w:b/>
          <w:bCs/>
          <w:sz w:val="20"/>
        </w:rPr>
        <w:t>Amount.</w:t>
      </w:r>
      <w:r w:rsidRPr="00374418">
        <w:rPr>
          <w:rFonts w:ascii="Calibri" w:hAnsi="Calibri" w:cstheme="minorHAnsi"/>
          <w:bCs/>
          <w:sz w:val="20"/>
        </w:rPr>
        <w:t xml:space="preserve">  </w:t>
      </w:r>
      <w:r w:rsidR="00B6312C" w:rsidRPr="00374418">
        <w:rPr>
          <w:rFonts w:ascii="Calibri" w:hAnsi="Calibri" w:cstheme="minorHAnsi"/>
          <w:bCs/>
          <w:sz w:val="20"/>
        </w:rPr>
        <w:t xml:space="preserve">Contractor will invoice the </w:t>
      </w:r>
      <w:r w:rsidR="005C5EAE" w:rsidRPr="00374418">
        <w:rPr>
          <w:rFonts w:ascii="Calibri" w:hAnsi="Calibri" w:cstheme="minorHAnsi"/>
          <w:bCs/>
          <w:sz w:val="20"/>
        </w:rPr>
        <w:t>following amounts for Services or Deliverables</w:t>
      </w:r>
      <w:r w:rsidR="00B6312C" w:rsidRPr="00374418">
        <w:rPr>
          <w:rFonts w:ascii="Calibri" w:hAnsi="Calibri" w:cstheme="minorHAnsi"/>
          <w:bCs/>
          <w:sz w:val="20"/>
        </w:rPr>
        <w:t xml:space="preserve"> that the </w:t>
      </w:r>
      <w:r w:rsidR="00323CD0" w:rsidRPr="00374418">
        <w:rPr>
          <w:rFonts w:ascii="Calibri" w:hAnsi="Calibri" w:cstheme="minorHAnsi"/>
          <w:bCs/>
          <w:sz w:val="20"/>
        </w:rPr>
        <w:t>JBE</w:t>
      </w:r>
      <w:r w:rsidR="00B6312C" w:rsidRPr="00374418">
        <w:rPr>
          <w:rFonts w:ascii="Calibri" w:hAnsi="Calibri" w:cstheme="minorHAnsi"/>
          <w:bCs/>
          <w:sz w:val="20"/>
        </w:rPr>
        <w:t xml:space="preserve"> has accepted:</w:t>
      </w:r>
    </w:p>
    <w:p w14:paraId="2FAA2388" w14:textId="5DBF8F78" w:rsidR="00E165F5" w:rsidRPr="00A01A23" w:rsidRDefault="00E165F5" w:rsidP="00A01A23">
      <w:pPr>
        <w:numPr>
          <w:ilvl w:val="0"/>
          <w:numId w:val="17"/>
        </w:numPr>
        <w:spacing w:before="120" w:after="120"/>
        <w:ind w:left="720" w:firstLine="0"/>
        <w:jc w:val="both"/>
        <w:rPr>
          <w:rFonts w:ascii="Calibri" w:hAnsi="Calibri" w:cstheme="minorHAnsi"/>
          <w:bCs/>
          <w:sz w:val="20"/>
          <w:lang w:bidi="en-US"/>
        </w:rPr>
      </w:pPr>
    </w:p>
    <w:p w14:paraId="2D21F698" w14:textId="77777777" w:rsidR="00C36343" w:rsidRPr="00A01A23" w:rsidRDefault="00C36343" w:rsidP="00A01A23">
      <w:pPr>
        <w:numPr>
          <w:ilvl w:val="0"/>
          <w:numId w:val="17"/>
        </w:numPr>
        <w:spacing w:before="120" w:after="120"/>
        <w:ind w:left="720" w:firstLine="0"/>
        <w:jc w:val="both"/>
        <w:rPr>
          <w:rFonts w:ascii="Calibri" w:hAnsi="Calibri" w:cstheme="minorHAnsi"/>
          <w:bCs/>
          <w:sz w:val="20"/>
          <w:lang w:bidi="en-US"/>
        </w:rPr>
      </w:pPr>
    </w:p>
    <w:p w14:paraId="0AFDE510" w14:textId="18EFD21A" w:rsidR="00604041" w:rsidRPr="00374418" w:rsidRDefault="00270F4F" w:rsidP="00A01A23">
      <w:pPr>
        <w:numPr>
          <w:ilvl w:val="1"/>
          <w:numId w:val="23"/>
        </w:numPr>
        <w:spacing w:before="120" w:after="120"/>
        <w:jc w:val="both"/>
        <w:rPr>
          <w:rFonts w:ascii="Calibri" w:hAnsi="Calibri" w:cstheme="minorHAnsi"/>
          <w:b/>
          <w:bCs/>
          <w:sz w:val="20"/>
        </w:rPr>
      </w:pPr>
      <w:r w:rsidRPr="00374418">
        <w:rPr>
          <w:rFonts w:ascii="Calibri" w:hAnsi="Calibri" w:cstheme="minorHAnsi"/>
          <w:b/>
          <w:bCs/>
          <w:sz w:val="20"/>
        </w:rPr>
        <w:t>Wi</w:t>
      </w:r>
      <w:r w:rsidR="00702D06" w:rsidRPr="00374418">
        <w:rPr>
          <w:rFonts w:ascii="Calibri" w:hAnsi="Calibri" w:cstheme="minorHAnsi"/>
          <w:b/>
          <w:bCs/>
          <w:sz w:val="20"/>
        </w:rPr>
        <w:t xml:space="preserve">thholding.  </w:t>
      </w:r>
      <w:r w:rsidR="00702D06" w:rsidRPr="00374418">
        <w:rPr>
          <w:rFonts w:ascii="Calibri" w:hAnsi="Calibri" w:cstheme="minorHAnsi"/>
          <w:bCs/>
          <w:sz w:val="20"/>
        </w:rPr>
        <w:t xml:space="preserve">When making a payment tied to the acceptance of Deliverables, the </w:t>
      </w:r>
      <w:r w:rsidR="00323CD0" w:rsidRPr="00374418">
        <w:rPr>
          <w:rFonts w:ascii="Calibri" w:hAnsi="Calibri" w:cstheme="minorHAnsi"/>
          <w:bCs/>
          <w:sz w:val="20"/>
        </w:rPr>
        <w:t>JBE</w:t>
      </w:r>
      <w:r w:rsidR="00702D06" w:rsidRPr="00374418">
        <w:rPr>
          <w:rFonts w:ascii="Calibri" w:hAnsi="Calibri" w:cstheme="minorHAnsi"/>
          <w:bCs/>
          <w:sz w:val="20"/>
        </w:rPr>
        <w:t xml:space="preserve"> shall have the right to withhold fifteen percent (15%) of each such payment until the </w:t>
      </w:r>
      <w:r w:rsidR="00323CD0" w:rsidRPr="00374418">
        <w:rPr>
          <w:rFonts w:ascii="Calibri" w:hAnsi="Calibri" w:cstheme="minorHAnsi"/>
          <w:bCs/>
          <w:sz w:val="20"/>
        </w:rPr>
        <w:t>JBE</w:t>
      </w:r>
      <w:r w:rsidR="00702D06" w:rsidRPr="00374418">
        <w:rPr>
          <w:rFonts w:ascii="Calibri" w:hAnsi="Calibri" w:cstheme="minorHAnsi"/>
          <w:bCs/>
          <w:sz w:val="20"/>
        </w:rPr>
        <w:t xml:space="preserve"> accepts the final Deliverable.</w:t>
      </w:r>
    </w:p>
    <w:p w14:paraId="494940FF" w14:textId="77777777" w:rsidR="00604041" w:rsidRPr="00374418" w:rsidRDefault="00604041" w:rsidP="00A01A23">
      <w:pPr>
        <w:numPr>
          <w:ilvl w:val="1"/>
          <w:numId w:val="23"/>
        </w:numPr>
        <w:spacing w:before="120" w:after="120"/>
        <w:jc w:val="both"/>
        <w:rPr>
          <w:rFonts w:ascii="Calibri" w:hAnsi="Calibri" w:cstheme="minorHAnsi"/>
          <w:b/>
          <w:bCs/>
          <w:sz w:val="20"/>
        </w:rPr>
      </w:pPr>
      <w:r w:rsidRPr="00374418">
        <w:rPr>
          <w:rFonts w:ascii="Calibri" w:hAnsi="Calibri" w:cstheme="minorHAnsi"/>
          <w:b/>
          <w:bCs/>
          <w:sz w:val="20"/>
        </w:rPr>
        <w:t xml:space="preserve">No Advance Payment.  </w:t>
      </w:r>
      <w:r w:rsidRPr="00374418">
        <w:rPr>
          <w:rFonts w:ascii="Calibri" w:hAnsi="Calibri" w:cstheme="minorHAnsi"/>
          <w:bCs/>
          <w:sz w:val="20"/>
        </w:rPr>
        <w:t>T</w:t>
      </w:r>
      <w:r w:rsidRPr="00374418">
        <w:rPr>
          <w:rFonts w:ascii="Calibri" w:hAnsi="Calibri"/>
          <w:sz w:val="20"/>
        </w:rPr>
        <w:t xml:space="preserve">he </w:t>
      </w:r>
      <w:r w:rsidR="00323CD0" w:rsidRPr="00374418">
        <w:rPr>
          <w:rFonts w:ascii="Calibri" w:hAnsi="Calibri"/>
          <w:sz w:val="20"/>
        </w:rPr>
        <w:t>JBE</w:t>
      </w:r>
      <w:r w:rsidRPr="00374418">
        <w:rPr>
          <w:rFonts w:ascii="Calibri" w:hAnsi="Calibri"/>
          <w:sz w:val="20"/>
        </w:rPr>
        <w:t xml:space="preserve"> will not make any advance payment for Services.</w:t>
      </w:r>
    </w:p>
    <w:p w14:paraId="1A4F5A98" w14:textId="09379F17" w:rsidR="00C36343" w:rsidRPr="00A01A23" w:rsidRDefault="00B6312C" w:rsidP="00A01A23">
      <w:pPr>
        <w:numPr>
          <w:ilvl w:val="0"/>
          <w:numId w:val="11"/>
        </w:numPr>
        <w:spacing w:before="120" w:after="120"/>
        <w:jc w:val="both"/>
        <w:rPr>
          <w:rFonts w:ascii="Calibri" w:hAnsi="Calibri" w:cstheme="minorHAnsi"/>
          <w:b/>
          <w:bCs/>
          <w:sz w:val="20"/>
        </w:rPr>
      </w:pPr>
      <w:r w:rsidRPr="00374418">
        <w:rPr>
          <w:rFonts w:ascii="Calibri" w:hAnsi="Calibri" w:cstheme="minorHAnsi"/>
          <w:b/>
          <w:bCs/>
          <w:sz w:val="20"/>
        </w:rPr>
        <w:t xml:space="preserve">Expenses.  </w:t>
      </w:r>
      <w:r w:rsidRPr="00374418">
        <w:rPr>
          <w:rFonts w:ascii="Calibri" w:hAnsi="Calibri" w:cstheme="minorHAnsi"/>
          <w:bCs/>
          <w:sz w:val="20"/>
        </w:rPr>
        <w:t xml:space="preserve">Except as set forth in this section, no expenses relating to the Goods, Services, and Deliverables shall be reimbursed by the </w:t>
      </w:r>
      <w:r w:rsidR="00323CD0" w:rsidRPr="00374418">
        <w:rPr>
          <w:rFonts w:ascii="Calibri" w:hAnsi="Calibri" w:cstheme="minorHAnsi"/>
          <w:bCs/>
          <w:sz w:val="20"/>
        </w:rPr>
        <w:t>JBE</w:t>
      </w:r>
      <w:r w:rsidRPr="00374418">
        <w:rPr>
          <w:rFonts w:ascii="Calibri" w:hAnsi="Calibri" w:cstheme="minorHAnsi"/>
          <w:bCs/>
          <w:sz w:val="20"/>
        </w:rPr>
        <w:t>.</w:t>
      </w:r>
    </w:p>
    <w:p w14:paraId="35DEE28A" w14:textId="1FFC64D3" w:rsidR="00A01A23" w:rsidRPr="00A01A23" w:rsidRDefault="00A01A23" w:rsidP="00A01A23">
      <w:pPr>
        <w:pStyle w:val="ListParagraph"/>
        <w:numPr>
          <w:ilvl w:val="0"/>
          <w:numId w:val="17"/>
        </w:numPr>
        <w:spacing w:before="120" w:after="120"/>
        <w:ind w:left="1440" w:hanging="720"/>
        <w:jc w:val="both"/>
        <w:rPr>
          <w:rFonts w:ascii="Calibri" w:hAnsi="Calibri" w:cstheme="minorHAnsi"/>
          <w:b/>
          <w:bCs/>
          <w:sz w:val="20"/>
        </w:rPr>
      </w:pPr>
    </w:p>
    <w:p w14:paraId="3F87AB1D" w14:textId="77777777" w:rsidR="00C36343" w:rsidRPr="00374418" w:rsidRDefault="00C36343" w:rsidP="00A01A23">
      <w:pPr>
        <w:pStyle w:val="ListParagraph"/>
        <w:numPr>
          <w:ilvl w:val="1"/>
          <w:numId w:val="14"/>
        </w:numPr>
        <w:spacing w:before="120" w:after="120"/>
        <w:ind w:left="720"/>
        <w:jc w:val="both"/>
        <w:rPr>
          <w:rFonts w:ascii="Calibri" w:hAnsi="Calibri" w:cstheme="minorHAnsi"/>
          <w:sz w:val="20"/>
        </w:rPr>
      </w:pPr>
      <w:r w:rsidRPr="00374418">
        <w:rPr>
          <w:rFonts w:ascii="Calibri" w:hAnsi="Calibri" w:cstheme="minorHAnsi"/>
          <w:b/>
          <w:bCs/>
          <w:sz w:val="20"/>
        </w:rPr>
        <w:t xml:space="preserve">Allowable Expenses. </w:t>
      </w:r>
      <w:r w:rsidRPr="00374418">
        <w:rPr>
          <w:rFonts w:ascii="Calibri" w:hAnsi="Calibri" w:cstheme="minorHAnsi"/>
          <w:bCs/>
          <w:sz w:val="20"/>
        </w:rPr>
        <w:t xml:space="preserve">Contractor may submit for reimbursement, without mark-up, only the following categories of expense: </w:t>
      </w:r>
    </w:p>
    <w:p w14:paraId="52BC5652" w14:textId="10ACE668" w:rsidR="00E165F5" w:rsidRPr="00A01A23" w:rsidRDefault="00E165F5" w:rsidP="00A01A23">
      <w:pPr>
        <w:numPr>
          <w:ilvl w:val="0"/>
          <w:numId w:val="17"/>
        </w:numPr>
        <w:spacing w:before="120" w:after="120"/>
        <w:ind w:left="720" w:firstLine="0"/>
        <w:jc w:val="both"/>
        <w:rPr>
          <w:rFonts w:ascii="Calibri" w:hAnsi="Calibri" w:cstheme="minorHAnsi"/>
          <w:bCs/>
          <w:sz w:val="20"/>
          <w:lang w:bidi="en-US"/>
        </w:rPr>
      </w:pPr>
    </w:p>
    <w:p w14:paraId="1E485904" w14:textId="77777777" w:rsidR="00405381" w:rsidRPr="00A01A23" w:rsidRDefault="00405381" w:rsidP="00A01A23">
      <w:pPr>
        <w:numPr>
          <w:ilvl w:val="0"/>
          <w:numId w:val="17"/>
        </w:numPr>
        <w:spacing w:before="120" w:after="120"/>
        <w:ind w:left="720" w:firstLine="0"/>
        <w:jc w:val="both"/>
        <w:rPr>
          <w:rFonts w:ascii="Calibri" w:hAnsi="Calibri" w:cstheme="minorHAnsi"/>
          <w:bCs/>
          <w:sz w:val="20"/>
          <w:lang w:bidi="en-US"/>
        </w:rPr>
      </w:pPr>
    </w:p>
    <w:p w14:paraId="588B9E08" w14:textId="77777777" w:rsidR="00C36343" w:rsidRPr="00374418" w:rsidRDefault="006C6263" w:rsidP="00A01A23">
      <w:pPr>
        <w:pStyle w:val="ListParagraph"/>
        <w:numPr>
          <w:ilvl w:val="1"/>
          <w:numId w:val="14"/>
        </w:numPr>
        <w:spacing w:before="120" w:after="120"/>
        <w:ind w:left="900" w:hanging="540"/>
        <w:jc w:val="both"/>
        <w:rPr>
          <w:rFonts w:ascii="Calibri" w:hAnsi="Calibri" w:cstheme="minorHAnsi"/>
          <w:b/>
          <w:bCs/>
          <w:sz w:val="20"/>
        </w:rPr>
      </w:pPr>
      <w:r w:rsidRPr="00374418">
        <w:rPr>
          <w:rFonts w:ascii="Calibri" w:hAnsi="Calibri" w:cstheme="minorHAnsi"/>
          <w:b/>
          <w:bCs/>
          <w:sz w:val="20"/>
        </w:rPr>
        <w:t>Limit</w:t>
      </w:r>
      <w:r w:rsidR="00C36343" w:rsidRPr="00374418">
        <w:rPr>
          <w:rFonts w:ascii="Calibri" w:hAnsi="Calibri" w:cstheme="minorHAnsi"/>
          <w:b/>
          <w:bCs/>
          <w:sz w:val="20"/>
        </w:rPr>
        <w:t xml:space="preserve"> on Travel Expenses. </w:t>
      </w:r>
      <w:r w:rsidR="0090796F" w:rsidRPr="00374418">
        <w:rPr>
          <w:rFonts w:ascii="Calibri" w:hAnsi="Calibri" w:cstheme="minorHAnsi"/>
          <w:bCs/>
          <w:sz w:val="20"/>
        </w:rPr>
        <w:t>If travel expenses are allowed under Section 4.1 above: (</w:t>
      </w:r>
      <w:proofErr w:type="spellStart"/>
      <w:r w:rsidR="0090796F" w:rsidRPr="00374418">
        <w:rPr>
          <w:rFonts w:ascii="Calibri" w:hAnsi="Calibri" w:cstheme="minorHAnsi"/>
          <w:bCs/>
          <w:sz w:val="20"/>
        </w:rPr>
        <w:t>i</w:t>
      </w:r>
      <w:proofErr w:type="spellEnd"/>
      <w:r w:rsidR="0090796F" w:rsidRPr="00374418">
        <w:rPr>
          <w:rFonts w:ascii="Calibri" w:hAnsi="Calibri" w:cstheme="minorHAnsi"/>
          <w:bCs/>
          <w:sz w:val="20"/>
        </w:rPr>
        <w:t>) a</w:t>
      </w:r>
      <w:r w:rsidR="00C36343" w:rsidRPr="00374418">
        <w:rPr>
          <w:rFonts w:ascii="Calibri" w:hAnsi="Calibri" w:cstheme="minorHAnsi"/>
          <w:bCs/>
          <w:sz w:val="20"/>
        </w:rPr>
        <w:t xml:space="preserve">ll travel is subject to </w:t>
      </w:r>
      <w:r w:rsidR="00146BA3" w:rsidRPr="00374418">
        <w:rPr>
          <w:rFonts w:ascii="Calibri" w:hAnsi="Calibri" w:cstheme="minorHAnsi"/>
          <w:bCs/>
          <w:sz w:val="20"/>
        </w:rPr>
        <w:t xml:space="preserve">written </w:t>
      </w:r>
      <w:r w:rsidR="00C36343" w:rsidRPr="00374418">
        <w:rPr>
          <w:rFonts w:ascii="Calibri" w:hAnsi="Calibri" w:cstheme="minorHAnsi"/>
          <w:bCs/>
          <w:sz w:val="20"/>
        </w:rPr>
        <w:t xml:space="preserve">preauthorization and approval by the </w:t>
      </w:r>
      <w:r w:rsidR="00323CD0" w:rsidRPr="00374418">
        <w:rPr>
          <w:rFonts w:ascii="Calibri" w:hAnsi="Calibri" w:cstheme="minorHAnsi"/>
          <w:bCs/>
          <w:sz w:val="20"/>
        </w:rPr>
        <w:t>JBE</w:t>
      </w:r>
      <w:r w:rsidR="0090796F" w:rsidRPr="00374418">
        <w:rPr>
          <w:rFonts w:ascii="Calibri" w:hAnsi="Calibri" w:cstheme="minorHAnsi"/>
          <w:bCs/>
          <w:sz w:val="20"/>
        </w:rPr>
        <w:t>, and (ii) a</w:t>
      </w:r>
      <w:r w:rsidR="00FD42B0" w:rsidRPr="00374418">
        <w:rPr>
          <w:rFonts w:ascii="Calibri" w:hAnsi="Calibri" w:cstheme="minorHAnsi"/>
          <w:bCs/>
          <w:sz w:val="20"/>
        </w:rPr>
        <w:t xml:space="preserve">ll travel expenses are limited to the maximum amounts set forth in the </w:t>
      </w:r>
      <w:r w:rsidR="00323CD0" w:rsidRPr="00374418">
        <w:rPr>
          <w:rFonts w:ascii="Calibri" w:hAnsi="Calibri" w:cstheme="minorHAnsi"/>
          <w:bCs/>
          <w:sz w:val="20"/>
        </w:rPr>
        <w:t>JBE</w:t>
      </w:r>
      <w:r w:rsidR="00FD42B0" w:rsidRPr="00374418">
        <w:rPr>
          <w:rFonts w:ascii="Calibri" w:hAnsi="Calibri" w:cstheme="minorHAnsi"/>
          <w:bCs/>
          <w:sz w:val="20"/>
        </w:rPr>
        <w:t xml:space="preserve">’s travel expense policy.  </w:t>
      </w:r>
    </w:p>
    <w:p w14:paraId="7F3A7FDB" w14:textId="35E5347B" w:rsidR="00C36343" w:rsidRPr="00374418" w:rsidRDefault="006C6263" w:rsidP="00A01A23">
      <w:pPr>
        <w:pStyle w:val="ListParagraph"/>
        <w:numPr>
          <w:ilvl w:val="1"/>
          <w:numId w:val="14"/>
        </w:numPr>
        <w:spacing w:before="120" w:after="120"/>
        <w:ind w:left="900" w:hanging="540"/>
        <w:jc w:val="both"/>
        <w:rPr>
          <w:rFonts w:ascii="Calibri" w:hAnsi="Calibri" w:cstheme="minorHAnsi"/>
          <w:b/>
          <w:bCs/>
          <w:sz w:val="20"/>
        </w:rPr>
      </w:pPr>
      <w:r w:rsidRPr="00374418">
        <w:rPr>
          <w:rFonts w:ascii="Calibri" w:hAnsi="Calibri" w:cstheme="minorHAnsi"/>
          <w:b/>
          <w:bCs/>
          <w:sz w:val="20"/>
        </w:rPr>
        <w:t>Expense Limit</w:t>
      </w:r>
      <w:r w:rsidR="00C36343" w:rsidRPr="00374418">
        <w:rPr>
          <w:rFonts w:ascii="Calibri" w:hAnsi="Calibri" w:cstheme="minorHAnsi"/>
          <w:b/>
          <w:bCs/>
          <w:sz w:val="20"/>
        </w:rPr>
        <w:t xml:space="preserve">. </w:t>
      </w:r>
      <w:r w:rsidR="00C36343" w:rsidRPr="00374418">
        <w:rPr>
          <w:rFonts w:ascii="Calibri" w:hAnsi="Calibri" w:cstheme="minorHAnsi"/>
          <w:bCs/>
          <w:sz w:val="20"/>
        </w:rPr>
        <w:t xml:space="preserve">Contractor shall not invoice the </w:t>
      </w:r>
      <w:r w:rsidR="00323CD0" w:rsidRPr="00374418">
        <w:rPr>
          <w:rFonts w:ascii="Calibri" w:hAnsi="Calibri" w:cstheme="minorHAnsi"/>
          <w:bCs/>
          <w:sz w:val="20"/>
        </w:rPr>
        <w:t>JBE</w:t>
      </w:r>
      <w:r w:rsidR="00C36343" w:rsidRPr="00374418">
        <w:rPr>
          <w:rFonts w:ascii="Calibri" w:hAnsi="Calibri" w:cstheme="minorHAnsi"/>
          <w:bCs/>
          <w:sz w:val="20"/>
        </w:rPr>
        <w:t xml:space="preserve">, and the </w:t>
      </w:r>
      <w:r w:rsidR="00323CD0" w:rsidRPr="00374418">
        <w:rPr>
          <w:rFonts w:ascii="Calibri" w:hAnsi="Calibri" w:cstheme="minorHAnsi"/>
          <w:bCs/>
          <w:sz w:val="20"/>
        </w:rPr>
        <w:t>JBE</w:t>
      </w:r>
      <w:r w:rsidR="00C36343" w:rsidRPr="00374418">
        <w:rPr>
          <w:rFonts w:ascii="Calibri" w:hAnsi="Calibri" w:cstheme="minorHAnsi"/>
          <w:bCs/>
          <w:sz w:val="20"/>
        </w:rPr>
        <w:t xml:space="preserve"> </w:t>
      </w:r>
      <w:r w:rsidR="00335894" w:rsidRPr="00374418">
        <w:rPr>
          <w:rFonts w:ascii="Calibri" w:hAnsi="Calibri" w:cstheme="minorHAnsi"/>
          <w:bCs/>
          <w:sz w:val="20"/>
        </w:rPr>
        <w:t>has no obligation to</w:t>
      </w:r>
      <w:r w:rsidR="00C36343" w:rsidRPr="00374418">
        <w:rPr>
          <w:rFonts w:ascii="Calibri" w:hAnsi="Calibri" w:cstheme="minorHAnsi"/>
          <w:bCs/>
          <w:sz w:val="20"/>
        </w:rPr>
        <w:t xml:space="preserve"> reimburse Contractor, for expenses of any type that exceed in the aggregate the amount of</w:t>
      </w:r>
      <w:r w:rsidR="00C34EDA" w:rsidRPr="00374418">
        <w:rPr>
          <w:rFonts w:ascii="Calibri" w:hAnsi="Calibri" w:cstheme="minorHAnsi"/>
          <w:bCs/>
          <w:sz w:val="20"/>
        </w:rPr>
        <w:t xml:space="preserve">: </w:t>
      </w:r>
      <w:r w:rsidR="00C36343" w:rsidRPr="00374418">
        <w:rPr>
          <w:rFonts w:ascii="Calibri" w:hAnsi="Calibri" w:cstheme="minorHAnsi"/>
          <w:bCs/>
          <w:sz w:val="20"/>
        </w:rPr>
        <w:t>$</w:t>
      </w:r>
      <w:r w:rsidR="00A01A23" w:rsidRPr="00A01A23">
        <w:rPr>
          <w:rFonts w:ascii="Calibri" w:hAnsi="Calibri"/>
          <w:b/>
          <w:sz w:val="20"/>
        </w:rPr>
        <w:fldChar w:fldCharType="begin">
          <w:ffData>
            <w:name w:val="Text17"/>
            <w:enabled/>
            <w:calcOnExit w:val="0"/>
            <w:textInput/>
          </w:ffData>
        </w:fldChar>
      </w:r>
      <w:bookmarkStart w:id="21" w:name="Text17"/>
      <w:r w:rsidR="00A01A23" w:rsidRPr="00A01A23">
        <w:rPr>
          <w:rFonts w:ascii="Calibri" w:hAnsi="Calibri"/>
          <w:b/>
          <w:sz w:val="20"/>
        </w:rPr>
        <w:instrText xml:space="preserve"> FORMTEXT </w:instrText>
      </w:r>
      <w:r w:rsidR="00A01A23" w:rsidRPr="00A01A23">
        <w:rPr>
          <w:rFonts w:ascii="Calibri" w:hAnsi="Calibri"/>
          <w:b/>
          <w:sz w:val="20"/>
        </w:rPr>
      </w:r>
      <w:r w:rsidR="00A01A23" w:rsidRPr="00A01A23">
        <w:rPr>
          <w:rFonts w:ascii="Calibri" w:hAnsi="Calibri"/>
          <w:b/>
          <w:sz w:val="20"/>
        </w:rPr>
        <w:fldChar w:fldCharType="separate"/>
      </w:r>
      <w:r w:rsidR="00A01A23" w:rsidRPr="00A01A23">
        <w:rPr>
          <w:rFonts w:ascii="Calibri" w:hAnsi="Calibri"/>
          <w:b/>
          <w:noProof/>
          <w:sz w:val="20"/>
        </w:rPr>
        <w:t> </w:t>
      </w:r>
      <w:r w:rsidR="00A01A23" w:rsidRPr="00A01A23">
        <w:rPr>
          <w:rFonts w:ascii="Calibri" w:hAnsi="Calibri"/>
          <w:b/>
          <w:noProof/>
          <w:sz w:val="20"/>
        </w:rPr>
        <w:t> </w:t>
      </w:r>
      <w:r w:rsidR="00A01A23" w:rsidRPr="00A01A23">
        <w:rPr>
          <w:rFonts w:ascii="Calibri" w:hAnsi="Calibri"/>
          <w:b/>
          <w:noProof/>
          <w:sz w:val="20"/>
        </w:rPr>
        <w:t> </w:t>
      </w:r>
      <w:r w:rsidR="00A01A23" w:rsidRPr="00A01A23">
        <w:rPr>
          <w:rFonts w:ascii="Calibri" w:hAnsi="Calibri"/>
          <w:b/>
          <w:noProof/>
          <w:sz w:val="20"/>
        </w:rPr>
        <w:t> </w:t>
      </w:r>
      <w:r w:rsidR="00A01A23" w:rsidRPr="00A01A23">
        <w:rPr>
          <w:rFonts w:ascii="Calibri" w:hAnsi="Calibri"/>
          <w:b/>
          <w:noProof/>
          <w:sz w:val="20"/>
        </w:rPr>
        <w:t> </w:t>
      </w:r>
      <w:r w:rsidR="00A01A23" w:rsidRPr="00A01A23">
        <w:rPr>
          <w:rFonts w:ascii="Calibri" w:hAnsi="Calibri"/>
          <w:b/>
          <w:sz w:val="20"/>
        </w:rPr>
        <w:fldChar w:fldCharType="end"/>
      </w:r>
      <w:bookmarkEnd w:id="21"/>
      <w:r w:rsidR="00055BF3" w:rsidRPr="00374418">
        <w:rPr>
          <w:rFonts w:ascii="Calibri" w:hAnsi="Calibri" w:cstheme="minorHAnsi"/>
          <w:bCs/>
          <w:sz w:val="20"/>
        </w:rPr>
        <w:t xml:space="preserve"> </w:t>
      </w:r>
      <w:r w:rsidR="00C34EDA" w:rsidRPr="00374418">
        <w:rPr>
          <w:rFonts w:ascii="Calibri" w:hAnsi="Calibri" w:cstheme="minorHAnsi"/>
          <w:bCs/>
          <w:sz w:val="20"/>
        </w:rPr>
        <w:t>for the Initial Term and $</w:t>
      </w:r>
      <w:r w:rsidR="00A01A23">
        <w:rPr>
          <w:rFonts w:ascii="Calibri" w:hAnsi="Calibri" w:cstheme="minorHAnsi"/>
          <w:bCs/>
          <w:sz w:val="20"/>
        </w:rPr>
        <w:fldChar w:fldCharType="begin">
          <w:ffData>
            <w:name w:val="Text18"/>
            <w:enabled/>
            <w:calcOnExit w:val="0"/>
            <w:textInput/>
          </w:ffData>
        </w:fldChar>
      </w:r>
      <w:bookmarkStart w:id="22" w:name="Text18"/>
      <w:r w:rsidR="00A01A23">
        <w:rPr>
          <w:rFonts w:ascii="Calibri" w:hAnsi="Calibri" w:cstheme="minorHAnsi"/>
          <w:bCs/>
          <w:sz w:val="20"/>
        </w:rPr>
        <w:instrText xml:space="preserve"> FORMTEXT </w:instrText>
      </w:r>
      <w:r w:rsidR="00A01A23">
        <w:rPr>
          <w:rFonts w:ascii="Calibri" w:hAnsi="Calibri" w:cstheme="minorHAnsi"/>
          <w:bCs/>
          <w:sz w:val="20"/>
        </w:rPr>
      </w:r>
      <w:r w:rsidR="00A01A23">
        <w:rPr>
          <w:rFonts w:ascii="Calibri" w:hAnsi="Calibri" w:cstheme="minorHAnsi"/>
          <w:bCs/>
          <w:sz w:val="20"/>
        </w:rPr>
        <w:fldChar w:fldCharType="separate"/>
      </w:r>
      <w:r w:rsidR="00A01A23">
        <w:rPr>
          <w:rFonts w:ascii="Calibri" w:hAnsi="Calibri" w:cstheme="minorHAnsi"/>
          <w:bCs/>
          <w:noProof/>
          <w:sz w:val="20"/>
        </w:rPr>
        <w:t> </w:t>
      </w:r>
      <w:r w:rsidR="00A01A23">
        <w:rPr>
          <w:rFonts w:ascii="Calibri" w:hAnsi="Calibri" w:cstheme="minorHAnsi"/>
          <w:bCs/>
          <w:noProof/>
          <w:sz w:val="20"/>
        </w:rPr>
        <w:t> </w:t>
      </w:r>
      <w:r w:rsidR="00A01A23">
        <w:rPr>
          <w:rFonts w:ascii="Calibri" w:hAnsi="Calibri" w:cstheme="minorHAnsi"/>
          <w:bCs/>
          <w:noProof/>
          <w:sz w:val="20"/>
        </w:rPr>
        <w:t> </w:t>
      </w:r>
      <w:r w:rsidR="00A01A23">
        <w:rPr>
          <w:rFonts w:ascii="Calibri" w:hAnsi="Calibri" w:cstheme="minorHAnsi"/>
          <w:bCs/>
          <w:noProof/>
          <w:sz w:val="20"/>
        </w:rPr>
        <w:t> </w:t>
      </w:r>
      <w:r w:rsidR="00A01A23">
        <w:rPr>
          <w:rFonts w:ascii="Calibri" w:hAnsi="Calibri" w:cstheme="minorHAnsi"/>
          <w:bCs/>
          <w:noProof/>
          <w:sz w:val="20"/>
        </w:rPr>
        <w:t> </w:t>
      </w:r>
      <w:r w:rsidR="00A01A23">
        <w:rPr>
          <w:rFonts w:ascii="Calibri" w:hAnsi="Calibri" w:cstheme="minorHAnsi"/>
          <w:bCs/>
          <w:sz w:val="20"/>
        </w:rPr>
        <w:fldChar w:fldCharType="end"/>
      </w:r>
      <w:bookmarkEnd w:id="22"/>
      <w:r w:rsidR="00A01A23">
        <w:rPr>
          <w:rFonts w:ascii="Calibri" w:hAnsi="Calibri" w:cstheme="minorHAnsi"/>
          <w:bCs/>
          <w:sz w:val="20"/>
        </w:rPr>
        <w:t xml:space="preserve"> </w:t>
      </w:r>
      <w:r w:rsidR="00C34EDA" w:rsidRPr="00374418">
        <w:rPr>
          <w:rFonts w:ascii="Calibri" w:hAnsi="Calibri" w:cstheme="minorHAnsi"/>
          <w:bCs/>
          <w:sz w:val="20"/>
        </w:rPr>
        <w:t>for the Option Term</w:t>
      </w:r>
      <w:r w:rsidR="00C36343" w:rsidRPr="00374418">
        <w:rPr>
          <w:rFonts w:ascii="Calibri" w:hAnsi="Calibri" w:cstheme="minorHAnsi"/>
          <w:bCs/>
          <w:sz w:val="20"/>
        </w:rPr>
        <w:t xml:space="preserve">. </w:t>
      </w:r>
    </w:p>
    <w:p w14:paraId="0247E46E" w14:textId="77777777" w:rsidR="00C36343" w:rsidRPr="00374418" w:rsidRDefault="00C36343" w:rsidP="00A01A23">
      <w:pPr>
        <w:pStyle w:val="ListParagraph"/>
        <w:numPr>
          <w:ilvl w:val="1"/>
          <w:numId w:val="14"/>
        </w:numPr>
        <w:spacing w:before="120" w:after="120"/>
        <w:ind w:left="900" w:hanging="540"/>
        <w:jc w:val="both"/>
        <w:rPr>
          <w:rFonts w:ascii="Calibri" w:hAnsi="Calibri" w:cstheme="minorHAnsi"/>
          <w:b/>
          <w:bCs/>
          <w:sz w:val="20"/>
        </w:rPr>
      </w:pPr>
      <w:r w:rsidRPr="00374418">
        <w:rPr>
          <w:rFonts w:ascii="Calibri" w:hAnsi="Calibri" w:cstheme="minorHAnsi"/>
          <w:b/>
          <w:bCs/>
          <w:sz w:val="20"/>
        </w:rPr>
        <w:t>Required Certification.</w:t>
      </w:r>
      <w:r w:rsidRPr="00374418">
        <w:rPr>
          <w:rFonts w:ascii="Calibri" w:hAnsi="Calibri" w:cstheme="minorHAnsi"/>
          <w:bCs/>
          <w:sz w:val="20"/>
        </w:rPr>
        <w:t xml:space="preserve">  </w:t>
      </w:r>
      <w:r w:rsidR="003158EB" w:rsidRPr="00374418">
        <w:rPr>
          <w:rFonts w:ascii="Calibri" w:hAnsi="Calibri" w:cstheme="minorHAnsi"/>
          <w:bCs/>
          <w:sz w:val="20"/>
        </w:rPr>
        <w:t xml:space="preserve">Contractor must include with any request for reimbursement from the </w:t>
      </w:r>
      <w:r w:rsidR="00323CD0" w:rsidRPr="00374418">
        <w:rPr>
          <w:rFonts w:ascii="Calibri" w:hAnsi="Calibri" w:cstheme="minorHAnsi"/>
          <w:bCs/>
          <w:sz w:val="20"/>
        </w:rPr>
        <w:t>JBE</w:t>
      </w:r>
      <w:r w:rsidR="003158EB" w:rsidRPr="00374418">
        <w:rPr>
          <w:rFonts w:ascii="Calibri" w:hAnsi="Calibri" w:cstheme="minorHAnsi"/>
          <w:bCs/>
          <w:sz w:val="20"/>
        </w:rPr>
        <w:t xml:space="preserve"> a certification that </w:t>
      </w:r>
      <w:r w:rsidR="00445058" w:rsidRPr="00374418">
        <w:rPr>
          <w:rFonts w:ascii="Calibri" w:hAnsi="Calibri" w:cstheme="minorHAnsi"/>
          <w:bCs/>
          <w:sz w:val="20"/>
        </w:rPr>
        <w:t>Contractor</w:t>
      </w:r>
      <w:r w:rsidR="003158EB" w:rsidRPr="00374418">
        <w:rPr>
          <w:rFonts w:ascii="Calibri" w:hAnsi="Calibr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323CD0" w:rsidRPr="00374418">
        <w:rPr>
          <w:rFonts w:ascii="Calibri" w:hAnsi="Calibri" w:cstheme="minorHAnsi"/>
          <w:bCs/>
          <w:sz w:val="20"/>
        </w:rPr>
        <w:t>JBE</w:t>
      </w:r>
      <w:r w:rsidR="003158EB" w:rsidRPr="00374418">
        <w:rPr>
          <w:rFonts w:ascii="Calibri" w:hAnsi="Calibri" w:cstheme="minorHAnsi"/>
          <w:bCs/>
          <w:sz w:val="20"/>
        </w:rPr>
        <w:t xml:space="preserve"> was sought for these costs, and Contractor will provide those records to the Attorney General upon request.  </w:t>
      </w:r>
    </w:p>
    <w:p w14:paraId="1B130AC8" w14:textId="77777777" w:rsidR="0070078B" w:rsidRPr="00374418" w:rsidRDefault="00DC5733" w:rsidP="00A01A23">
      <w:pPr>
        <w:numPr>
          <w:ilvl w:val="0"/>
          <w:numId w:val="13"/>
        </w:numPr>
        <w:spacing w:before="120" w:after="120"/>
        <w:jc w:val="both"/>
        <w:rPr>
          <w:rFonts w:ascii="Calibri" w:hAnsi="Calibri" w:cstheme="minorHAnsi"/>
          <w:bCs/>
          <w:sz w:val="20"/>
        </w:rPr>
      </w:pPr>
      <w:r w:rsidRPr="00374418">
        <w:rPr>
          <w:rFonts w:ascii="Calibri" w:hAnsi="Calibri" w:cstheme="minorHAnsi"/>
          <w:b/>
          <w:bCs/>
          <w:sz w:val="20"/>
        </w:rPr>
        <w:t>Invoicing and Payment</w:t>
      </w:r>
    </w:p>
    <w:p w14:paraId="449164B0" w14:textId="2F742CD8" w:rsidR="00884DE5" w:rsidRDefault="002968EA" w:rsidP="00A01A23">
      <w:pPr>
        <w:numPr>
          <w:ilvl w:val="1"/>
          <w:numId w:val="13"/>
        </w:numPr>
        <w:spacing w:before="120" w:after="120"/>
        <w:jc w:val="both"/>
        <w:rPr>
          <w:rFonts w:ascii="Calibri" w:hAnsi="Calibri" w:cstheme="minorHAnsi"/>
          <w:bCs/>
          <w:sz w:val="20"/>
        </w:rPr>
      </w:pPr>
      <w:r w:rsidRPr="00374418">
        <w:rPr>
          <w:rFonts w:ascii="Calibri" w:hAnsi="Calibri" w:cstheme="minorHAnsi"/>
          <w:b/>
          <w:bCs/>
          <w:sz w:val="20"/>
        </w:rPr>
        <w:t xml:space="preserve">Invoicing. </w:t>
      </w:r>
      <w:r w:rsidRPr="00374418">
        <w:rPr>
          <w:rFonts w:ascii="Calibri" w:hAnsi="Calibri" w:cstheme="minorHAnsi"/>
          <w:bCs/>
          <w:sz w:val="20"/>
        </w:rPr>
        <w:t xml:space="preserve">Contractor shall submit invoices to the </w:t>
      </w:r>
      <w:r w:rsidR="00323CD0" w:rsidRPr="00374418">
        <w:rPr>
          <w:rFonts w:ascii="Calibri" w:hAnsi="Calibri" w:cstheme="minorHAnsi"/>
          <w:bCs/>
          <w:sz w:val="20"/>
        </w:rPr>
        <w:t>JBE</w:t>
      </w:r>
      <w:r w:rsidRPr="00374418">
        <w:rPr>
          <w:rFonts w:ascii="Calibri" w:hAnsi="Calibri" w:cstheme="minorHAnsi"/>
          <w:bCs/>
          <w:sz w:val="20"/>
        </w:rPr>
        <w:t xml:space="preserve"> in arrears no more frequently than monthly. Contractor’s invoices must include information and supp</w:t>
      </w:r>
      <w:r w:rsidR="00FC1AEF" w:rsidRPr="00374418">
        <w:rPr>
          <w:rFonts w:ascii="Calibri" w:hAnsi="Calibri" w:cstheme="minorHAnsi"/>
          <w:bCs/>
          <w:sz w:val="20"/>
        </w:rPr>
        <w:t>orting documentation</w:t>
      </w:r>
      <w:r w:rsidR="0044669E" w:rsidRPr="00374418">
        <w:rPr>
          <w:rFonts w:ascii="Calibri" w:hAnsi="Calibri" w:cstheme="minorHAnsi"/>
          <w:bCs/>
          <w:sz w:val="20"/>
        </w:rPr>
        <w:t xml:space="preserve"> acceptable to the </w:t>
      </w:r>
      <w:r w:rsidR="00323CD0" w:rsidRPr="00374418">
        <w:rPr>
          <w:rFonts w:ascii="Calibri" w:hAnsi="Calibri" w:cstheme="minorHAnsi"/>
          <w:bCs/>
          <w:sz w:val="20"/>
        </w:rPr>
        <w:t>JBE</w:t>
      </w:r>
      <w:r w:rsidRPr="00374418">
        <w:rPr>
          <w:rFonts w:ascii="Calibri" w:hAnsi="Calibri" w:cstheme="minorHAnsi"/>
          <w:bCs/>
          <w:sz w:val="20"/>
        </w:rPr>
        <w:t xml:space="preserve">. Contractor shall adhere to reasonable billing guidelines issued by the </w:t>
      </w:r>
      <w:r w:rsidR="00323CD0" w:rsidRPr="00374418">
        <w:rPr>
          <w:rFonts w:ascii="Calibri" w:hAnsi="Calibri" w:cstheme="minorHAnsi"/>
          <w:bCs/>
          <w:sz w:val="20"/>
        </w:rPr>
        <w:t>JBE</w:t>
      </w:r>
      <w:r w:rsidR="00A01A23">
        <w:rPr>
          <w:rFonts w:ascii="Calibri" w:hAnsi="Calibri" w:cstheme="minorHAnsi"/>
          <w:bCs/>
          <w:sz w:val="20"/>
        </w:rPr>
        <w:t xml:space="preserve"> from time to time.</w:t>
      </w:r>
    </w:p>
    <w:p w14:paraId="0F6F7F60" w14:textId="7480026B" w:rsidR="00A01A23" w:rsidRPr="00A01A23" w:rsidRDefault="00A01A23" w:rsidP="00A01A23">
      <w:pPr>
        <w:numPr>
          <w:ilvl w:val="0"/>
          <w:numId w:val="31"/>
        </w:numPr>
        <w:tabs>
          <w:tab w:val="left" w:pos="630"/>
        </w:tabs>
        <w:spacing w:after="60" w:line="360" w:lineRule="auto"/>
        <w:contextualSpacing/>
        <w:rPr>
          <w:rFonts w:ascii="Calibri" w:hAnsi="Calibri" w:cstheme="minorHAnsi"/>
          <w:bCs/>
          <w:sz w:val="20"/>
        </w:rPr>
      </w:pPr>
      <w:r w:rsidRPr="00A01A23">
        <w:rPr>
          <w:rFonts w:ascii="Calibri" w:hAnsi="Calibri" w:cstheme="minorHAnsi"/>
          <w:bCs/>
          <w:sz w:val="20"/>
        </w:rPr>
        <w:t>Invoice shall clearly indicate:</w:t>
      </w:r>
    </w:p>
    <w:p w14:paraId="549AE9C0" w14:textId="215DF037" w:rsidR="00A01A23" w:rsidRPr="00A01A23" w:rsidRDefault="00A01A23" w:rsidP="00A01A23">
      <w:pPr>
        <w:numPr>
          <w:ilvl w:val="0"/>
          <w:numId w:val="32"/>
        </w:numPr>
        <w:tabs>
          <w:tab w:val="left" w:pos="630"/>
        </w:tabs>
        <w:spacing w:before="240" w:after="60"/>
        <w:ind w:left="1800"/>
        <w:contextualSpacing/>
        <w:rPr>
          <w:rFonts w:ascii="Calibri" w:hAnsi="Calibri" w:cstheme="minorHAnsi"/>
          <w:bCs/>
          <w:sz w:val="20"/>
        </w:rPr>
      </w:pPr>
      <w:r w:rsidRPr="00A01A23">
        <w:rPr>
          <w:rFonts w:ascii="Calibri" w:hAnsi="Calibri" w:cstheme="minorHAnsi"/>
          <w:bCs/>
          <w:sz w:val="20"/>
        </w:rPr>
        <w:t xml:space="preserve">Agreement Number:  </w:t>
      </w:r>
    </w:p>
    <w:p w14:paraId="5606524D" w14:textId="77777777" w:rsidR="00A01A23" w:rsidRPr="00A01A23" w:rsidRDefault="00A01A23" w:rsidP="00A01A23">
      <w:pPr>
        <w:numPr>
          <w:ilvl w:val="0"/>
          <w:numId w:val="32"/>
        </w:numPr>
        <w:tabs>
          <w:tab w:val="left" w:pos="630"/>
        </w:tabs>
        <w:spacing w:after="60"/>
        <w:ind w:left="1800"/>
        <w:contextualSpacing/>
        <w:rPr>
          <w:rFonts w:ascii="Calibri" w:hAnsi="Calibri" w:cstheme="minorHAnsi"/>
          <w:bCs/>
          <w:sz w:val="20"/>
        </w:rPr>
      </w:pPr>
      <w:r w:rsidRPr="00A01A23">
        <w:rPr>
          <w:rFonts w:ascii="Calibri" w:hAnsi="Calibri" w:cstheme="minorHAnsi"/>
          <w:bCs/>
          <w:sz w:val="20"/>
        </w:rPr>
        <w:t>Unique Invoice Number</w:t>
      </w:r>
    </w:p>
    <w:p w14:paraId="4B902EDC" w14:textId="77777777" w:rsidR="00A01A23" w:rsidRPr="00A01A23" w:rsidRDefault="00A01A23" w:rsidP="00A01A23">
      <w:pPr>
        <w:numPr>
          <w:ilvl w:val="0"/>
          <w:numId w:val="32"/>
        </w:numPr>
        <w:tabs>
          <w:tab w:val="left" w:pos="630"/>
        </w:tabs>
        <w:spacing w:after="60"/>
        <w:ind w:left="1800"/>
        <w:contextualSpacing/>
        <w:rPr>
          <w:rFonts w:ascii="Calibri" w:hAnsi="Calibri" w:cstheme="minorHAnsi"/>
          <w:bCs/>
          <w:sz w:val="20"/>
        </w:rPr>
      </w:pPr>
      <w:r w:rsidRPr="00A01A23">
        <w:rPr>
          <w:rFonts w:ascii="Calibri" w:hAnsi="Calibri" w:cstheme="minorHAnsi"/>
          <w:bCs/>
          <w:sz w:val="20"/>
        </w:rPr>
        <w:t>Contractor’s Name and Address</w:t>
      </w:r>
    </w:p>
    <w:p w14:paraId="7562946C" w14:textId="2BD543ED" w:rsidR="00A01A23" w:rsidRPr="00A01A23" w:rsidRDefault="00A01A23" w:rsidP="00A01A23">
      <w:pPr>
        <w:numPr>
          <w:ilvl w:val="0"/>
          <w:numId w:val="32"/>
        </w:numPr>
        <w:tabs>
          <w:tab w:val="left" w:pos="630"/>
        </w:tabs>
        <w:spacing w:after="60"/>
        <w:ind w:left="1800"/>
        <w:contextualSpacing/>
        <w:rPr>
          <w:rFonts w:ascii="Calibri" w:hAnsi="Calibri" w:cstheme="minorHAnsi"/>
          <w:bCs/>
          <w:sz w:val="20"/>
        </w:rPr>
      </w:pPr>
      <w:r w:rsidRPr="00A01A23">
        <w:rPr>
          <w:rFonts w:ascii="Calibri" w:hAnsi="Calibri" w:cstheme="minorHAnsi"/>
          <w:bCs/>
          <w:sz w:val="20"/>
        </w:rPr>
        <w:t xml:space="preserve">Vendor Number:  </w:t>
      </w:r>
    </w:p>
    <w:p w14:paraId="61E4DFA7" w14:textId="77777777" w:rsidR="00A01A23" w:rsidRPr="00A01A23" w:rsidRDefault="00A01A23" w:rsidP="00A01A23">
      <w:pPr>
        <w:numPr>
          <w:ilvl w:val="0"/>
          <w:numId w:val="32"/>
        </w:numPr>
        <w:tabs>
          <w:tab w:val="left" w:pos="630"/>
        </w:tabs>
        <w:spacing w:after="60"/>
        <w:ind w:left="1800"/>
        <w:contextualSpacing/>
        <w:rPr>
          <w:rFonts w:ascii="Calibri" w:hAnsi="Calibri" w:cstheme="minorHAnsi"/>
          <w:bCs/>
          <w:sz w:val="20"/>
        </w:rPr>
      </w:pPr>
      <w:r w:rsidRPr="00A01A23">
        <w:rPr>
          <w:rFonts w:ascii="Calibri" w:hAnsi="Calibri" w:cstheme="minorHAnsi"/>
          <w:bCs/>
          <w:sz w:val="20"/>
        </w:rPr>
        <w:t>Description of Completed Work</w:t>
      </w:r>
    </w:p>
    <w:p w14:paraId="24650394" w14:textId="77777777" w:rsidR="00A01A23" w:rsidRPr="00A01A23" w:rsidRDefault="00A01A23" w:rsidP="00A01A23">
      <w:pPr>
        <w:numPr>
          <w:ilvl w:val="0"/>
          <w:numId w:val="32"/>
        </w:numPr>
        <w:tabs>
          <w:tab w:val="left" w:pos="630"/>
        </w:tabs>
        <w:spacing w:after="60"/>
        <w:ind w:left="1800"/>
        <w:contextualSpacing/>
        <w:rPr>
          <w:rFonts w:ascii="Calibri" w:hAnsi="Calibri" w:cstheme="minorHAnsi"/>
          <w:bCs/>
          <w:sz w:val="20"/>
        </w:rPr>
      </w:pPr>
      <w:r w:rsidRPr="00A01A23">
        <w:rPr>
          <w:rFonts w:ascii="Calibri" w:hAnsi="Calibri" w:cstheme="minorHAnsi"/>
          <w:bCs/>
          <w:sz w:val="20"/>
        </w:rPr>
        <w:t>Applicable sales tax and/or use tax as a separate line item from goods</w:t>
      </w:r>
    </w:p>
    <w:p w14:paraId="52470C8C" w14:textId="77777777" w:rsidR="00A01A23" w:rsidRPr="00A01A23" w:rsidRDefault="00A01A23" w:rsidP="00A01A23">
      <w:pPr>
        <w:numPr>
          <w:ilvl w:val="0"/>
          <w:numId w:val="32"/>
        </w:numPr>
        <w:tabs>
          <w:tab w:val="left" w:pos="630"/>
        </w:tabs>
        <w:spacing w:after="60"/>
        <w:ind w:left="1800"/>
        <w:contextualSpacing/>
        <w:rPr>
          <w:rFonts w:ascii="Calibri" w:hAnsi="Calibri" w:cstheme="minorHAnsi"/>
          <w:bCs/>
          <w:sz w:val="20"/>
        </w:rPr>
      </w:pPr>
      <w:r w:rsidRPr="00A01A23">
        <w:rPr>
          <w:rFonts w:ascii="Calibri" w:hAnsi="Calibri" w:cstheme="minorHAnsi"/>
          <w:bCs/>
          <w:sz w:val="20"/>
        </w:rPr>
        <w:t>Dates of Service and Type of Schedule</w:t>
      </w:r>
    </w:p>
    <w:p w14:paraId="0AB93127" w14:textId="77777777" w:rsidR="00A01A23" w:rsidRPr="00A01A23" w:rsidRDefault="00A01A23" w:rsidP="00A01A23">
      <w:pPr>
        <w:numPr>
          <w:ilvl w:val="0"/>
          <w:numId w:val="32"/>
        </w:numPr>
        <w:tabs>
          <w:tab w:val="left" w:pos="630"/>
        </w:tabs>
        <w:spacing w:after="60"/>
        <w:ind w:left="1800"/>
        <w:contextualSpacing/>
        <w:rPr>
          <w:rFonts w:ascii="Calibri" w:hAnsi="Calibri" w:cstheme="minorHAnsi"/>
          <w:bCs/>
          <w:sz w:val="20"/>
        </w:rPr>
      </w:pPr>
      <w:r w:rsidRPr="00A01A23">
        <w:rPr>
          <w:rFonts w:ascii="Calibri" w:hAnsi="Calibri" w:cstheme="minorHAnsi"/>
          <w:bCs/>
          <w:sz w:val="20"/>
        </w:rPr>
        <w:t>Preferred Remittance Address, if different from mailing address</w:t>
      </w:r>
    </w:p>
    <w:p w14:paraId="7D9F53EB" w14:textId="77777777" w:rsidR="00A01A23" w:rsidRPr="00A01A23" w:rsidRDefault="00A01A23" w:rsidP="00A01A23">
      <w:pPr>
        <w:widowControl w:val="0"/>
        <w:numPr>
          <w:ilvl w:val="0"/>
          <w:numId w:val="31"/>
        </w:numPr>
        <w:tabs>
          <w:tab w:val="left" w:pos="1440"/>
        </w:tabs>
        <w:spacing w:before="120" w:after="120"/>
        <w:ind w:left="1354"/>
        <w:jc w:val="both"/>
        <w:rPr>
          <w:rFonts w:ascii="Calibri" w:hAnsi="Calibri" w:cstheme="minorHAnsi"/>
          <w:bCs/>
          <w:sz w:val="20"/>
        </w:rPr>
      </w:pPr>
      <w:r w:rsidRPr="00A01A23">
        <w:rPr>
          <w:rFonts w:ascii="Calibri" w:hAnsi="Calibri" w:cstheme="minorHAnsi"/>
          <w:bCs/>
          <w:sz w:val="20"/>
        </w:rPr>
        <w:t xml:space="preserve">Invoices shall be sent via email to </w:t>
      </w:r>
      <w:hyperlink r:id="rId8" w:history="1">
        <w:r w:rsidRPr="00A01A23">
          <w:rPr>
            <w:rStyle w:val="Hyperlink"/>
            <w:rFonts w:ascii="Calibri" w:hAnsi="Calibri"/>
            <w:sz w:val="22"/>
            <w:szCs w:val="22"/>
          </w:rPr>
          <w:t>ap@sbcourts.org</w:t>
        </w:r>
      </w:hyperlink>
      <w:r w:rsidRPr="00A01A23">
        <w:rPr>
          <w:rFonts w:ascii="Calibri" w:hAnsi="Calibri" w:cstheme="minorHAnsi"/>
          <w:bCs/>
          <w:sz w:val="20"/>
        </w:rPr>
        <w:t xml:space="preserve"> or by mail to the following address:</w:t>
      </w:r>
    </w:p>
    <w:tbl>
      <w:tblPr>
        <w:tblStyle w:val="TableGrid"/>
        <w:tblW w:w="0" w:type="auto"/>
        <w:tblInd w:w="3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tblGrid>
      <w:tr w:rsidR="00A01A23" w:rsidRPr="00A01A23" w14:paraId="2EA74E00" w14:textId="77777777" w:rsidTr="00A01A23">
        <w:tc>
          <w:tcPr>
            <w:tcW w:w="3883" w:type="dxa"/>
          </w:tcPr>
          <w:p w14:paraId="64636BC2" w14:textId="77777777" w:rsidR="00A01A23" w:rsidRPr="00A01A23" w:rsidRDefault="00A01A23" w:rsidP="00A01A23">
            <w:pPr>
              <w:widowControl w:val="0"/>
              <w:tabs>
                <w:tab w:val="left" w:pos="1440"/>
              </w:tabs>
              <w:spacing w:before="120"/>
              <w:jc w:val="both"/>
              <w:rPr>
                <w:rFonts w:ascii="Calibri" w:hAnsi="Calibri" w:cstheme="minorHAnsi"/>
                <w:bCs/>
                <w:sz w:val="20"/>
              </w:rPr>
            </w:pPr>
            <w:r w:rsidRPr="00A01A23">
              <w:rPr>
                <w:rFonts w:ascii="Calibri" w:hAnsi="Calibri" w:cstheme="minorHAnsi"/>
                <w:bCs/>
                <w:sz w:val="20"/>
              </w:rPr>
              <w:t>Attn:  Accounts Payable</w:t>
            </w:r>
          </w:p>
          <w:p w14:paraId="5529E863" w14:textId="77777777" w:rsidR="00A01A23" w:rsidRPr="00A01A23" w:rsidRDefault="00A01A23" w:rsidP="00A01A23">
            <w:pPr>
              <w:widowControl w:val="0"/>
              <w:tabs>
                <w:tab w:val="left" w:pos="1440"/>
              </w:tabs>
              <w:jc w:val="both"/>
              <w:rPr>
                <w:rFonts w:ascii="Calibri" w:hAnsi="Calibri" w:cstheme="minorHAnsi"/>
                <w:bCs/>
                <w:sz w:val="20"/>
              </w:rPr>
            </w:pPr>
            <w:r w:rsidRPr="00A01A23">
              <w:rPr>
                <w:rFonts w:ascii="Calibri" w:hAnsi="Calibri" w:cstheme="minorHAnsi"/>
                <w:bCs/>
                <w:sz w:val="20"/>
              </w:rPr>
              <w:t>Superior Court of Santa Barbara County</w:t>
            </w:r>
          </w:p>
          <w:p w14:paraId="43C501EB" w14:textId="77777777" w:rsidR="00A01A23" w:rsidRPr="00A01A23" w:rsidRDefault="00A01A23" w:rsidP="00A01A23">
            <w:pPr>
              <w:widowControl w:val="0"/>
              <w:tabs>
                <w:tab w:val="left" w:pos="1440"/>
              </w:tabs>
              <w:jc w:val="both"/>
              <w:rPr>
                <w:rFonts w:ascii="Calibri" w:hAnsi="Calibri" w:cstheme="minorHAnsi"/>
                <w:bCs/>
                <w:sz w:val="20"/>
              </w:rPr>
            </w:pPr>
            <w:r w:rsidRPr="00A01A23">
              <w:rPr>
                <w:rFonts w:ascii="Calibri" w:hAnsi="Calibri" w:cstheme="minorHAnsi"/>
                <w:bCs/>
                <w:sz w:val="20"/>
              </w:rPr>
              <w:t>Finance Department</w:t>
            </w:r>
          </w:p>
          <w:p w14:paraId="77E77A0C" w14:textId="77777777" w:rsidR="00A01A23" w:rsidRPr="00A01A23" w:rsidRDefault="00A01A23" w:rsidP="00A01A23">
            <w:pPr>
              <w:widowControl w:val="0"/>
              <w:tabs>
                <w:tab w:val="left" w:pos="1440"/>
              </w:tabs>
              <w:jc w:val="both"/>
              <w:rPr>
                <w:rFonts w:ascii="Calibri" w:hAnsi="Calibri" w:cstheme="minorHAnsi"/>
                <w:bCs/>
                <w:sz w:val="20"/>
              </w:rPr>
            </w:pPr>
            <w:r w:rsidRPr="00A01A23">
              <w:rPr>
                <w:rFonts w:ascii="Calibri" w:hAnsi="Calibri" w:cstheme="minorHAnsi"/>
                <w:bCs/>
                <w:sz w:val="20"/>
              </w:rPr>
              <w:t>1100 Anacapa Street, 2nd Floor</w:t>
            </w:r>
          </w:p>
          <w:p w14:paraId="06420ADC" w14:textId="77777777" w:rsidR="00A01A23" w:rsidRPr="00A01A23" w:rsidRDefault="00A01A23" w:rsidP="00A01A23">
            <w:pPr>
              <w:widowControl w:val="0"/>
              <w:tabs>
                <w:tab w:val="left" w:pos="1440"/>
              </w:tabs>
              <w:jc w:val="both"/>
              <w:rPr>
                <w:rFonts w:ascii="Calibri" w:hAnsi="Calibri" w:cstheme="minorHAnsi"/>
                <w:bCs/>
                <w:sz w:val="20"/>
              </w:rPr>
            </w:pPr>
            <w:r w:rsidRPr="00A01A23">
              <w:rPr>
                <w:rFonts w:ascii="Calibri" w:hAnsi="Calibri" w:cstheme="minorHAnsi"/>
                <w:bCs/>
                <w:sz w:val="20"/>
              </w:rPr>
              <w:t>Santa Barbara, CA 93101</w:t>
            </w:r>
          </w:p>
        </w:tc>
      </w:tr>
    </w:tbl>
    <w:p w14:paraId="1434F8F5" w14:textId="351B1AA7" w:rsidR="002968EA" w:rsidRPr="00A01A23" w:rsidRDefault="00884DE5" w:rsidP="00A01A23">
      <w:pPr>
        <w:numPr>
          <w:ilvl w:val="1"/>
          <w:numId w:val="13"/>
        </w:numPr>
        <w:spacing w:before="120" w:after="120"/>
        <w:jc w:val="both"/>
        <w:rPr>
          <w:rFonts w:ascii="Calibri" w:hAnsi="Calibri" w:cstheme="minorHAnsi"/>
          <w:bCs/>
          <w:sz w:val="20"/>
        </w:rPr>
      </w:pPr>
      <w:r w:rsidRPr="00A01A23">
        <w:rPr>
          <w:rFonts w:ascii="Calibri" w:hAnsi="Calibri"/>
          <w:b/>
          <w:sz w:val="20"/>
        </w:rPr>
        <w:t xml:space="preserve">Payment.  </w:t>
      </w:r>
      <w:r w:rsidR="005B0639" w:rsidRPr="00A01A23">
        <w:rPr>
          <w:rFonts w:ascii="Calibri" w:hAnsi="Calibri"/>
          <w:sz w:val="20"/>
        </w:rPr>
        <w:t xml:space="preserve">The </w:t>
      </w:r>
      <w:r w:rsidR="00323CD0" w:rsidRPr="00A01A23">
        <w:rPr>
          <w:rFonts w:ascii="Calibri" w:hAnsi="Calibri"/>
          <w:sz w:val="20"/>
        </w:rPr>
        <w:t>JBE</w:t>
      </w:r>
      <w:r w:rsidR="005B0639" w:rsidRPr="00A01A23">
        <w:rPr>
          <w:rFonts w:ascii="Calibri" w:hAnsi="Calibri"/>
          <w:sz w:val="20"/>
        </w:rPr>
        <w:t xml:space="preserve"> will pay each correct, itemized invoice received </w:t>
      </w:r>
      <w:r w:rsidRPr="00A01A23">
        <w:rPr>
          <w:rFonts w:ascii="Calibri" w:hAnsi="Calibri"/>
          <w:sz w:val="20"/>
        </w:rPr>
        <w:t>from Contractor after a</w:t>
      </w:r>
      <w:r w:rsidR="005B0639" w:rsidRPr="00A01A23">
        <w:rPr>
          <w:rFonts w:ascii="Calibri" w:hAnsi="Calibri"/>
          <w:sz w:val="20"/>
        </w:rPr>
        <w:t>cceptance</w:t>
      </w:r>
      <w:r w:rsidRPr="00A01A23">
        <w:rPr>
          <w:rFonts w:ascii="Calibri" w:hAnsi="Calibri"/>
          <w:sz w:val="20"/>
        </w:rPr>
        <w:t xml:space="preserve"> of the applicable Goods, Services, or Deliverables</w:t>
      </w:r>
      <w:r w:rsidR="005B0639" w:rsidRPr="00A01A23">
        <w:rPr>
          <w:rFonts w:ascii="Calibri" w:hAnsi="Calibri"/>
          <w:sz w:val="20"/>
        </w:rPr>
        <w:t xml:space="preserve">, in accordance with the terms </w:t>
      </w:r>
      <w:r w:rsidR="00597EA5" w:rsidRPr="00A01A23">
        <w:rPr>
          <w:rFonts w:ascii="Calibri" w:hAnsi="Calibri"/>
          <w:sz w:val="20"/>
        </w:rPr>
        <w:t>of this Agreement</w:t>
      </w:r>
      <w:r w:rsidR="005B0639" w:rsidRPr="00A01A23">
        <w:rPr>
          <w:rFonts w:ascii="Calibri" w:hAnsi="Calibri"/>
          <w:sz w:val="20"/>
        </w:rPr>
        <w:t>.</w:t>
      </w:r>
      <w:r w:rsidR="00FC1AEF" w:rsidRPr="00A01A23">
        <w:rPr>
          <w:rFonts w:ascii="Calibri" w:hAnsi="Calibri"/>
          <w:sz w:val="20"/>
        </w:rPr>
        <w:t xml:space="preserve"> </w:t>
      </w:r>
      <w:r w:rsidR="00FC1AEF" w:rsidRPr="00A01A23">
        <w:rPr>
          <w:rFonts w:ascii="Calibri" w:hAnsi="Calibri" w:cstheme="minorHAnsi"/>
          <w:bCs/>
          <w:sz w:val="20"/>
        </w:rPr>
        <w:t>Notwithstanding any provision in this Agreement to the contrary, payments to Contractor are contingent upon the timely and satisfactory performance of Contractor’s obligations under this Agreement.</w:t>
      </w:r>
    </w:p>
    <w:p w14:paraId="4F3F9BBB" w14:textId="77777777" w:rsidR="002968EA" w:rsidRPr="00374418" w:rsidRDefault="002968EA" w:rsidP="00A01A23">
      <w:pPr>
        <w:numPr>
          <w:ilvl w:val="1"/>
          <w:numId w:val="13"/>
        </w:numPr>
        <w:spacing w:before="120" w:after="120"/>
        <w:jc w:val="both"/>
        <w:rPr>
          <w:rFonts w:ascii="Calibri" w:hAnsi="Calibri" w:cstheme="minorHAnsi"/>
          <w:bCs/>
          <w:sz w:val="20"/>
        </w:rPr>
      </w:pPr>
      <w:r w:rsidRPr="00374418">
        <w:rPr>
          <w:rFonts w:ascii="Calibri" w:hAnsi="Calibri" w:cstheme="minorHAnsi"/>
          <w:b/>
          <w:bCs/>
          <w:sz w:val="20"/>
        </w:rPr>
        <w:t>No Implied Acceptance.</w:t>
      </w:r>
      <w:r w:rsidRPr="00374418">
        <w:rPr>
          <w:rFonts w:ascii="Calibri" w:hAnsi="Calibri" w:cstheme="minorHAnsi"/>
          <w:bCs/>
          <w:sz w:val="20"/>
        </w:rPr>
        <w:t xml:space="preserve">  Payment does not imply acceptance of Contractor’s invoice, Goods, Services, or Deliverables. Contractor shall immediately refund any payment made in error. The </w:t>
      </w:r>
      <w:r w:rsidR="00323CD0" w:rsidRPr="00374418">
        <w:rPr>
          <w:rFonts w:ascii="Calibri" w:hAnsi="Calibri" w:cstheme="minorHAnsi"/>
          <w:bCs/>
          <w:sz w:val="20"/>
        </w:rPr>
        <w:t>JBE</w:t>
      </w:r>
      <w:r w:rsidRPr="00374418">
        <w:rPr>
          <w:rFonts w:ascii="Calibri" w:hAnsi="Calibri" w:cstheme="minorHAnsi"/>
          <w:bCs/>
          <w:sz w:val="20"/>
        </w:rPr>
        <w:t xml:space="preserve"> shall have the right at any time to set off any amount owing from Contractor to the </w:t>
      </w:r>
      <w:r w:rsidR="00323CD0" w:rsidRPr="00374418">
        <w:rPr>
          <w:rFonts w:ascii="Calibri" w:hAnsi="Calibri" w:cstheme="minorHAnsi"/>
          <w:bCs/>
          <w:sz w:val="20"/>
        </w:rPr>
        <w:t>JBE</w:t>
      </w:r>
      <w:r w:rsidRPr="00374418">
        <w:rPr>
          <w:rFonts w:ascii="Calibri" w:hAnsi="Calibri" w:cstheme="minorHAnsi"/>
          <w:bCs/>
          <w:sz w:val="20"/>
        </w:rPr>
        <w:t xml:space="preserve"> against any amount payable by the </w:t>
      </w:r>
      <w:r w:rsidR="00323CD0" w:rsidRPr="00374418">
        <w:rPr>
          <w:rFonts w:ascii="Calibri" w:hAnsi="Calibri" w:cstheme="minorHAnsi"/>
          <w:bCs/>
          <w:sz w:val="20"/>
        </w:rPr>
        <w:t>JBE</w:t>
      </w:r>
      <w:r w:rsidRPr="00374418">
        <w:rPr>
          <w:rFonts w:ascii="Calibri" w:hAnsi="Calibri" w:cstheme="minorHAnsi"/>
          <w:bCs/>
          <w:sz w:val="20"/>
        </w:rPr>
        <w:t xml:space="preserve"> to Contractor under this Agreement</w:t>
      </w:r>
      <w:r w:rsidR="00055BF3" w:rsidRPr="00374418">
        <w:rPr>
          <w:rFonts w:ascii="Calibri" w:hAnsi="Calibri" w:cstheme="minorHAnsi"/>
          <w:bCs/>
          <w:sz w:val="20"/>
        </w:rPr>
        <w:t>.</w:t>
      </w:r>
      <w:r w:rsidRPr="00374418">
        <w:rPr>
          <w:rFonts w:ascii="Calibri" w:hAnsi="Calibri" w:cstheme="minorHAnsi"/>
          <w:bCs/>
          <w:sz w:val="20"/>
        </w:rPr>
        <w:t xml:space="preserve">  </w:t>
      </w:r>
    </w:p>
    <w:p w14:paraId="56462EC6" w14:textId="77777777" w:rsidR="0070078B" w:rsidRPr="00374418" w:rsidRDefault="0070078B" w:rsidP="00A01A23">
      <w:pPr>
        <w:numPr>
          <w:ilvl w:val="0"/>
          <w:numId w:val="25"/>
        </w:numPr>
        <w:spacing w:before="120" w:after="120"/>
        <w:jc w:val="both"/>
        <w:rPr>
          <w:rFonts w:ascii="Calibri" w:hAnsi="Calibri" w:cstheme="minorHAnsi"/>
          <w:bCs/>
          <w:sz w:val="20"/>
        </w:rPr>
      </w:pPr>
      <w:r w:rsidRPr="00374418">
        <w:rPr>
          <w:rFonts w:ascii="Calibri" w:hAnsi="Calibri"/>
          <w:b/>
          <w:sz w:val="20"/>
        </w:rPr>
        <w:t>Taxes.</w:t>
      </w:r>
      <w:r w:rsidRPr="00374418">
        <w:rPr>
          <w:rFonts w:ascii="Calibri" w:hAnsi="Calibri"/>
          <w:sz w:val="20"/>
        </w:rPr>
        <w:t xml:space="preserve">  Unless otherwise required by law, the </w:t>
      </w:r>
      <w:r w:rsidR="00323CD0" w:rsidRPr="00374418">
        <w:rPr>
          <w:rFonts w:ascii="Calibri" w:hAnsi="Calibri"/>
          <w:sz w:val="20"/>
        </w:rPr>
        <w:t>JBE</w:t>
      </w:r>
      <w:r w:rsidRPr="00374418">
        <w:rPr>
          <w:rFonts w:ascii="Calibri" w:hAnsi="Calibri"/>
          <w:sz w:val="20"/>
        </w:rPr>
        <w:t xml:space="preserve"> is exempt from federal excise taxes and no payment will be made for any personal property taxes levied on Contractor or on any taxes levied on employee wages. The </w:t>
      </w:r>
      <w:r w:rsidR="00323CD0" w:rsidRPr="00374418">
        <w:rPr>
          <w:rFonts w:ascii="Calibri" w:hAnsi="Calibri"/>
          <w:sz w:val="20"/>
        </w:rPr>
        <w:t>JBE</w:t>
      </w:r>
      <w:r w:rsidRPr="00374418">
        <w:rPr>
          <w:rFonts w:ascii="Calibri" w:hAnsi="Calibri"/>
          <w:sz w:val="20"/>
        </w:rPr>
        <w:t xml:space="preserve"> shall only pay for any state or local sales, service, use, or similar taxes imposed on the Services rendered or equipment, parts or software supplied to the </w:t>
      </w:r>
      <w:r w:rsidR="00323CD0" w:rsidRPr="00374418">
        <w:rPr>
          <w:rFonts w:ascii="Calibri" w:hAnsi="Calibri"/>
          <w:sz w:val="20"/>
        </w:rPr>
        <w:t>JBE</w:t>
      </w:r>
      <w:r w:rsidRPr="00374418">
        <w:rPr>
          <w:rFonts w:ascii="Calibri" w:hAnsi="Calibri"/>
          <w:sz w:val="20"/>
        </w:rPr>
        <w:t xml:space="preserve"> pursuant to this Agreement.</w:t>
      </w:r>
    </w:p>
    <w:p w14:paraId="2E962090" w14:textId="6DB2F82C" w:rsidR="00A01A23" w:rsidRDefault="00A01A23">
      <w:pPr>
        <w:rPr>
          <w:rFonts w:ascii="Calibri" w:hAnsi="Calibri" w:cs="Arial"/>
          <w:b/>
          <w:bCs/>
          <w:sz w:val="20"/>
          <w:szCs w:val="26"/>
        </w:rPr>
      </w:pPr>
      <w:r>
        <w:rPr>
          <w:rFonts w:ascii="Calibri" w:hAnsi="Calibri"/>
          <w:sz w:val="20"/>
        </w:rPr>
        <w:br w:type="page"/>
      </w:r>
    </w:p>
    <w:p w14:paraId="5742AA4F" w14:textId="42D85A58" w:rsidR="00392AC3" w:rsidRPr="00A01A23" w:rsidRDefault="00A01A23" w:rsidP="00A01A23">
      <w:pPr>
        <w:pStyle w:val="Heading3"/>
        <w:widowControl w:val="0"/>
        <w:spacing w:line="240" w:lineRule="auto"/>
        <w:jc w:val="center"/>
        <w:rPr>
          <w:rFonts w:ascii="Calibri" w:hAnsi="Calibri" w:cstheme="minorHAnsi"/>
          <w:smallCaps/>
          <w:color w:val="000000" w:themeColor="text1"/>
          <w:sz w:val="20"/>
          <w:szCs w:val="20"/>
        </w:rPr>
      </w:pPr>
      <w:r w:rsidRPr="00A01A23">
        <w:rPr>
          <w:rFonts w:ascii="Calibri" w:hAnsi="Calibri" w:cstheme="minorHAnsi"/>
          <w:smallCaps/>
          <w:color w:val="000000" w:themeColor="text1"/>
          <w:sz w:val="20"/>
          <w:szCs w:val="20"/>
        </w:rPr>
        <w:t>Appendix C</w:t>
      </w:r>
    </w:p>
    <w:p w14:paraId="338C7995" w14:textId="77777777" w:rsidR="00B7449E" w:rsidRPr="00374418" w:rsidRDefault="00993261" w:rsidP="00A01A23">
      <w:pPr>
        <w:pStyle w:val="Title"/>
        <w:spacing w:before="0" w:after="0" w:line="300" w:lineRule="atLeast"/>
        <w:rPr>
          <w:rFonts w:ascii="Calibri" w:hAnsi="Calibri" w:cstheme="minorHAnsi"/>
          <w:color w:val="000000" w:themeColor="text1"/>
          <w:sz w:val="20"/>
          <w:szCs w:val="20"/>
        </w:rPr>
      </w:pPr>
      <w:r w:rsidRPr="00A01A23">
        <w:rPr>
          <w:rFonts w:ascii="Calibri" w:hAnsi="Calibri" w:cstheme="minorHAnsi"/>
          <w:smallCaps/>
          <w:color w:val="000000" w:themeColor="text1"/>
          <w:sz w:val="20"/>
          <w:szCs w:val="20"/>
        </w:rPr>
        <w:t>General Provision</w:t>
      </w:r>
      <w:r w:rsidR="00DC5733" w:rsidRPr="00A01A23">
        <w:rPr>
          <w:rFonts w:ascii="Calibri" w:hAnsi="Calibri" w:cstheme="minorHAnsi"/>
          <w:smallCaps/>
          <w:color w:val="000000" w:themeColor="text1"/>
          <w:sz w:val="20"/>
          <w:szCs w:val="20"/>
        </w:rPr>
        <w:t>s</w:t>
      </w:r>
    </w:p>
    <w:p w14:paraId="247B3EF3" w14:textId="77777777" w:rsidR="00E6137A" w:rsidRPr="00374418" w:rsidRDefault="00E6137A" w:rsidP="00846E22">
      <w:pPr>
        <w:numPr>
          <w:ilvl w:val="0"/>
          <w:numId w:val="20"/>
        </w:numPr>
        <w:spacing w:before="120" w:after="120"/>
        <w:rPr>
          <w:rFonts w:ascii="Calibri" w:hAnsi="Calibri" w:cstheme="minorHAnsi"/>
          <w:b/>
          <w:bCs/>
          <w:sz w:val="20"/>
        </w:rPr>
      </w:pPr>
      <w:r w:rsidRPr="00374418">
        <w:rPr>
          <w:rFonts w:ascii="Calibri" w:hAnsi="Calibri" w:cstheme="minorHAnsi"/>
          <w:b/>
          <w:bCs/>
          <w:sz w:val="20"/>
        </w:rPr>
        <w:t>Provisions Applicable to Services</w:t>
      </w:r>
    </w:p>
    <w:p w14:paraId="272ABB5B" w14:textId="77777777" w:rsidR="00E6137A" w:rsidRPr="00374418" w:rsidRDefault="00A52EB4" w:rsidP="00733DE7">
      <w:pPr>
        <w:pStyle w:val="BodyText"/>
        <w:numPr>
          <w:ilvl w:val="1"/>
          <w:numId w:val="10"/>
        </w:numPr>
        <w:spacing w:before="120" w:after="120" w:line="240" w:lineRule="auto"/>
        <w:jc w:val="both"/>
        <w:rPr>
          <w:rFonts w:ascii="Calibri" w:hAnsi="Calibri" w:cstheme="minorHAnsi"/>
          <w:b/>
          <w:bCs/>
          <w:sz w:val="20"/>
        </w:rPr>
      </w:pPr>
      <w:r w:rsidRPr="00374418">
        <w:rPr>
          <w:rFonts w:ascii="Calibri" w:hAnsi="Calibri" w:cstheme="minorHAnsi"/>
          <w:b/>
          <w:bCs/>
          <w:sz w:val="20"/>
        </w:rPr>
        <w:t xml:space="preserve">Qualifications.  </w:t>
      </w:r>
      <w:r w:rsidR="00E6137A" w:rsidRPr="00374418">
        <w:rPr>
          <w:rFonts w:ascii="Calibri" w:hAnsi="Calibri" w:cstheme="minorHAnsi"/>
          <w:bCs/>
          <w:sz w:val="20"/>
        </w:rPr>
        <w:t xml:space="preserve">Contractor shall assign to this project only persons who have sufficient training, education, and experience to successfully perform Contractor’s duties. If the </w:t>
      </w:r>
      <w:r w:rsidR="00323CD0" w:rsidRPr="00374418">
        <w:rPr>
          <w:rFonts w:ascii="Calibri" w:hAnsi="Calibri" w:cstheme="minorHAnsi"/>
          <w:bCs/>
          <w:sz w:val="20"/>
        </w:rPr>
        <w:t>JBE</w:t>
      </w:r>
      <w:r w:rsidR="00E6137A" w:rsidRPr="00374418">
        <w:rPr>
          <w:rFonts w:ascii="Calibri" w:hAnsi="Calibri" w:cstheme="minorHAnsi"/>
          <w:bCs/>
          <w:sz w:val="20"/>
        </w:rPr>
        <w:t xml:space="preserve"> is dissatisfied with any of Contractor’s personnel, for any or no reason, Contractor shall replace them with qualified personnel.</w:t>
      </w:r>
    </w:p>
    <w:p w14:paraId="2D626C0D" w14:textId="77777777" w:rsidR="00E6137A" w:rsidRPr="00374418" w:rsidRDefault="00A52EB4" w:rsidP="00733DE7">
      <w:pPr>
        <w:pStyle w:val="BodyText"/>
        <w:numPr>
          <w:ilvl w:val="1"/>
          <w:numId w:val="10"/>
        </w:numPr>
        <w:spacing w:before="120" w:after="120" w:line="240" w:lineRule="auto"/>
        <w:jc w:val="both"/>
        <w:rPr>
          <w:rFonts w:ascii="Calibri" w:hAnsi="Calibri" w:cstheme="minorHAnsi"/>
          <w:b/>
          <w:bCs/>
          <w:sz w:val="20"/>
        </w:rPr>
      </w:pPr>
      <w:r w:rsidRPr="00374418">
        <w:rPr>
          <w:rFonts w:ascii="Calibri" w:hAnsi="Calibri" w:cstheme="minorHAnsi"/>
          <w:b/>
          <w:bCs/>
          <w:sz w:val="20"/>
        </w:rPr>
        <w:t>Turnover.</w:t>
      </w:r>
      <w:r w:rsidRPr="00374418">
        <w:rPr>
          <w:rFonts w:ascii="Calibri" w:hAnsi="Calibri" w:cstheme="minorHAnsi"/>
          <w:bCs/>
          <w:sz w:val="20"/>
        </w:rPr>
        <w:t xml:space="preserve"> </w:t>
      </w:r>
      <w:r w:rsidR="00E6137A" w:rsidRPr="00374418">
        <w:rPr>
          <w:rFonts w:ascii="Calibri" w:hAnsi="Calibri" w:cstheme="minorHAnsi"/>
          <w:bCs/>
          <w:sz w:val="20"/>
        </w:rPr>
        <w:t xml:space="preserve">Contractor shall endeavor to minimize turnover of personnel Contractor has assigned to perform Services. </w:t>
      </w:r>
    </w:p>
    <w:p w14:paraId="33D7E7F8" w14:textId="77777777" w:rsidR="00E6137A" w:rsidRPr="00374418" w:rsidRDefault="00A52EB4" w:rsidP="00733DE7">
      <w:pPr>
        <w:pStyle w:val="BodyText"/>
        <w:numPr>
          <w:ilvl w:val="1"/>
          <w:numId w:val="10"/>
        </w:numPr>
        <w:spacing w:before="120" w:after="120" w:line="240" w:lineRule="auto"/>
        <w:jc w:val="both"/>
        <w:rPr>
          <w:rFonts w:ascii="Calibri" w:hAnsi="Calibri" w:cstheme="minorHAnsi"/>
          <w:b/>
          <w:bCs/>
          <w:sz w:val="20"/>
        </w:rPr>
      </w:pPr>
      <w:r w:rsidRPr="00374418">
        <w:rPr>
          <w:rFonts w:ascii="Calibri" w:hAnsi="Calibri" w:cstheme="minorHAnsi"/>
          <w:b/>
          <w:bCs/>
          <w:sz w:val="20"/>
        </w:rPr>
        <w:t xml:space="preserve">Background Checks. </w:t>
      </w:r>
      <w:r w:rsidRPr="00374418">
        <w:rPr>
          <w:rFonts w:ascii="Calibri" w:hAnsi="Calibri" w:cstheme="minorHAnsi"/>
          <w:bCs/>
          <w:sz w:val="20"/>
        </w:rPr>
        <w:t xml:space="preserve"> </w:t>
      </w:r>
      <w:r w:rsidR="00E6137A" w:rsidRPr="00374418">
        <w:rPr>
          <w:rFonts w:ascii="Calibri" w:hAnsi="Calibri" w:cstheme="minorHAnsi"/>
          <w:bCs/>
          <w:sz w:val="20"/>
        </w:rPr>
        <w:t xml:space="preserve">Contractor shall cooperate with the </w:t>
      </w:r>
      <w:r w:rsidR="00323CD0" w:rsidRPr="00374418">
        <w:rPr>
          <w:rFonts w:ascii="Calibri" w:hAnsi="Calibri" w:cstheme="minorHAnsi"/>
          <w:bCs/>
          <w:sz w:val="20"/>
        </w:rPr>
        <w:t>JBE</w:t>
      </w:r>
      <w:r w:rsidR="00E6137A" w:rsidRPr="00374418">
        <w:rPr>
          <w:rFonts w:ascii="Calibri" w:hAnsi="Calibri" w:cstheme="minorHAnsi"/>
          <w:bCs/>
          <w:sz w:val="20"/>
        </w:rPr>
        <w:t xml:space="preserve"> if the </w:t>
      </w:r>
      <w:r w:rsidR="00323CD0" w:rsidRPr="00374418">
        <w:rPr>
          <w:rFonts w:ascii="Calibri" w:hAnsi="Calibri" w:cstheme="minorHAnsi"/>
          <w:bCs/>
          <w:sz w:val="20"/>
        </w:rPr>
        <w:t>JBE</w:t>
      </w:r>
      <w:r w:rsidR="00E6137A" w:rsidRPr="00374418">
        <w:rPr>
          <w:rFonts w:ascii="Calibri" w:hAnsi="Calibri" w:cstheme="minorHAnsi"/>
          <w:bCs/>
          <w:sz w:val="20"/>
        </w:rPr>
        <w:t xml:space="preserve"> wishes to perform any background checks on Contractor’s personnel by obtaining, at no additional cost, all releases, waivers, and permissions the </w:t>
      </w:r>
      <w:r w:rsidR="00323CD0" w:rsidRPr="00374418">
        <w:rPr>
          <w:rFonts w:ascii="Calibri" w:hAnsi="Calibri" w:cstheme="minorHAnsi"/>
          <w:bCs/>
          <w:sz w:val="20"/>
        </w:rPr>
        <w:t>JBE</w:t>
      </w:r>
      <w:r w:rsidR="00E6137A" w:rsidRPr="00374418">
        <w:rPr>
          <w:rFonts w:ascii="Calibri" w:hAnsi="Calibri" w:cstheme="minorHAnsi"/>
          <w:bCs/>
          <w:sz w:val="20"/>
        </w:rPr>
        <w:t xml:space="preserve"> may require. Contractor shall not assign personnel who refuse to undergo a background check. Contractor shall provide prompt notice to the </w:t>
      </w:r>
      <w:r w:rsidR="00323CD0" w:rsidRPr="00374418">
        <w:rPr>
          <w:rFonts w:ascii="Calibri" w:hAnsi="Calibri" w:cstheme="minorHAnsi"/>
          <w:bCs/>
          <w:sz w:val="20"/>
        </w:rPr>
        <w:t>JBE</w:t>
      </w:r>
      <w:r w:rsidR="00E6137A" w:rsidRPr="00374418">
        <w:rPr>
          <w:rFonts w:ascii="Calibri" w:hAnsi="Calibri" w:cstheme="minorHAnsi"/>
          <w:bCs/>
          <w:sz w:val="20"/>
        </w:rPr>
        <w:t xml:space="preserve"> of (</w:t>
      </w:r>
      <w:proofErr w:type="spellStart"/>
      <w:r w:rsidR="00E6137A" w:rsidRPr="00374418">
        <w:rPr>
          <w:rFonts w:ascii="Calibri" w:hAnsi="Calibri" w:cstheme="minorHAnsi"/>
          <w:bCs/>
          <w:sz w:val="20"/>
        </w:rPr>
        <w:t>i</w:t>
      </w:r>
      <w:proofErr w:type="spellEnd"/>
      <w:r w:rsidR="00E6137A" w:rsidRPr="00374418">
        <w:rPr>
          <w:rFonts w:ascii="Calibri" w:hAnsi="Calibri" w:cstheme="minorHAnsi"/>
          <w:bCs/>
          <w:sz w:val="20"/>
        </w:rPr>
        <w:t xml:space="preserve">) any person who refuses to undergo a background check, and (ii) the results of any background check requested by the </w:t>
      </w:r>
      <w:r w:rsidR="00323CD0" w:rsidRPr="00374418">
        <w:rPr>
          <w:rFonts w:ascii="Calibri" w:hAnsi="Calibri" w:cstheme="minorHAnsi"/>
          <w:bCs/>
          <w:sz w:val="20"/>
        </w:rPr>
        <w:t>JBE</w:t>
      </w:r>
      <w:r w:rsidR="00E6137A" w:rsidRPr="00374418">
        <w:rPr>
          <w:rFonts w:ascii="Calibri" w:hAnsi="Calibri" w:cstheme="minorHAnsi"/>
          <w:bCs/>
          <w:sz w:val="20"/>
        </w:rPr>
        <w:t xml:space="preserve"> and performed by Contractor.</w:t>
      </w:r>
      <w:r w:rsidR="006C35F6" w:rsidRPr="00374418">
        <w:rPr>
          <w:rFonts w:ascii="Calibri" w:hAnsi="Calibri" w:cstheme="minorHAnsi"/>
          <w:bCs/>
          <w:sz w:val="20"/>
        </w:rPr>
        <w:t xml:space="preserve"> </w:t>
      </w:r>
      <w:r w:rsidR="00611B11" w:rsidRPr="00374418">
        <w:rPr>
          <w:rFonts w:ascii="Calibri" w:hAnsi="Calibri" w:cstheme="minorHAnsi"/>
          <w:bCs/>
          <w:sz w:val="20"/>
        </w:rPr>
        <w:t xml:space="preserve">Contractor shall ensure that the following persons are not assigned to perform services for the </w:t>
      </w:r>
      <w:r w:rsidR="00323CD0" w:rsidRPr="00374418">
        <w:rPr>
          <w:rFonts w:ascii="Calibri" w:hAnsi="Calibri" w:cstheme="minorHAnsi"/>
          <w:bCs/>
          <w:sz w:val="20"/>
        </w:rPr>
        <w:t>JBE</w:t>
      </w:r>
      <w:r w:rsidR="00611B11" w:rsidRPr="00374418">
        <w:rPr>
          <w:rFonts w:ascii="Calibri" w:hAnsi="Calibri" w:cstheme="minorHAnsi"/>
          <w:bCs/>
          <w:sz w:val="20"/>
        </w:rPr>
        <w:t xml:space="preserve">: (a) any person refusing to undergo such background checks, and (b) any person whose background check results are unacceptable to Contractor or that, after disclosure to the </w:t>
      </w:r>
      <w:r w:rsidR="00323CD0" w:rsidRPr="00374418">
        <w:rPr>
          <w:rFonts w:ascii="Calibri" w:hAnsi="Calibri" w:cstheme="minorHAnsi"/>
          <w:bCs/>
          <w:sz w:val="20"/>
        </w:rPr>
        <w:t>JBE</w:t>
      </w:r>
      <w:r w:rsidR="00611B11" w:rsidRPr="00374418">
        <w:rPr>
          <w:rFonts w:ascii="Calibri" w:hAnsi="Calibri" w:cstheme="minorHAnsi"/>
          <w:bCs/>
          <w:sz w:val="20"/>
        </w:rPr>
        <w:t xml:space="preserve">, the </w:t>
      </w:r>
      <w:r w:rsidR="00323CD0" w:rsidRPr="00374418">
        <w:rPr>
          <w:rFonts w:ascii="Calibri" w:hAnsi="Calibri" w:cstheme="minorHAnsi"/>
          <w:bCs/>
          <w:sz w:val="20"/>
        </w:rPr>
        <w:t>JBE</w:t>
      </w:r>
      <w:r w:rsidR="00611B11" w:rsidRPr="00374418">
        <w:rPr>
          <w:rFonts w:ascii="Calibri" w:hAnsi="Calibri" w:cstheme="minorHAnsi"/>
          <w:bCs/>
          <w:sz w:val="20"/>
        </w:rPr>
        <w:t xml:space="preserve"> advises are unacceptable to the </w:t>
      </w:r>
      <w:r w:rsidR="00323CD0" w:rsidRPr="00374418">
        <w:rPr>
          <w:rFonts w:ascii="Calibri" w:hAnsi="Calibri" w:cstheme="minorHAnsi"/>
          <w:bCs/>
          <w:sz w:val="20"/>
        </w:rPr>
        <w:t>JBE</w:t>
      </w:r>
      <w:r w:rsidR="00611B11" w:rsidRPr="00374418">
        <w:rPr>
          <w:rFonts w:ascii="Calibri" w:hAnsi="Calibri" w:cstheme="minorHAnsi"/>
          <w:bCs/>
          <w:sz w:val="20"/>
        </w:rPr>
        <w:t>.</w:t>
      </w:r>
    </w:p>
    <w:p w14:paraId="7CEAE63D" w14:textId="77777777" w:rsidR="00023CC5" w:rsidRPr="00374418" w:rsidRDefault="00222C95" w:rsidP="00733DE7">
      <w:pPr>
        <w:numPr>
          <w:ilvl w:val="0"/>
          <w:numId w:val="10"/>
        </w:numPr>
        <w:spacing w:before="120" w:after="120"/>
        <w:jc w:val="both"/>
        <w:rPr>
          <w:rFonts w:ascii="Calibri" w:hAnsi="Calibri" w:cstheme="minorHAnsi"/>
          <w:b/>
          <w:bCs/>
          <w:sz w:val="20"/>
        </w:rPr>
      </w:pPr>
      <w:r w:rsidRPr="00374418">
        <w:rPr>
          <w:rFonts w:ascii="Calibri" w:hAnsi="Calibri" w:cstheme="minorHAnsi"/>
          <w:b/>
          <w:bCs/>
          <w:sz w:val="20"/>
        </w:rPr>
        <w:t>Contractor Certification Clauses</w:t>
      </w:r>
      <w:r w:rsidR="00023CC5" w:rsidRPr="00374418">
        <w:rPr>
          <w:rFonts w:ascii="Calibri" w:hAnsi="Calibri" w:cstheme="minorHAnsi"/>
          <w:b/>
          <w:bCs/>
          <w:sz w:val="20"/>
        </w:rPr>
        <w:t xml:space="preserve">.  </w:t>
      </w:r>
      <w:r w:rsidR="00023CC5" w:rsidRPr="00374418">
        <w:rPr>
          <w:rFonts w:ascii="Calibri" w:hAnsi="Calibri" w:cstheme="minorHAnsi"/>
          <w:sz w:val="20"/>
        </w:rPr>
        <w:t xml:space="preserve">Contractor certifies that the following representations and warranties are true. </w:t>
      </w:r>
      <w:r w:rsidR="00023CC5" w:rsidRPr="00374418">
        <w:rPr>
          <w:rFonts w:ascii="Calibri" w:hAnsi="Calibri" w:cstheme="minorHAnsi"/>
          <w:bCs/>
          <w:sz w:val="20"/>
        </w:rPr>
        <w:t xml:space="preserve">Contractor shall cause its representations and warranties to remain true during the Term. Contractor shall promptly notify the </w:t>
      </w:r>
      <w:r w:rsidR="00323CD0" w:rsidRPr="00374418">
        <w:rPr>
          <w:rFonts w:ascii="Calibri" w:hAnsi="Calibri" w:cstheme="minorHAnsi"/>
          <w:bCs/>
          <w:sz w:val="20"/>
        </w:rPr>
        <w:t>JBE</w:t>
      </w:r>
      <w:r w:rsidR="00023CC5" w:rsidRPr="00374418">
        <w:rPr>
          <w:rFonts w:ascii="Calibri" w:hAnsi="Calibri" w:cstheme="minorHAnsi"/>
          <w:bCs/>
          <w:sz w:val="20"/>
        </w:rPr>
        <w:t xml:space="preserve"> if any representation and warranty becomes untrue.</w:t>
      </w:r>
      <w:r w:rsidR="00C908A1" w:rsidRPr="00374418">
        <w:rPr>
          <w:rFonts w:ascii="Calibri" w:hAnsi="Calibri" w:cstheme="minorHAnsi"/>
          <w:bCs/>
          <w:sz w:val="20"/>
        </w:rPr>
        <w:t xml:space="preserve"> Contractor represents and warrants as follows:</w:t>
      </w:r>
    </w:p>
    <w:p w14:paraId="5A8FA77F" w14:textId="77777777" w:rsidR="00023CC5" w:rsidRPr="00374418" w:rsidRDefault="00023CC5" w:rsidP="00733DE7">
      <w:pPr>
        <w:pStyle w:val="BodyText"/>
        <w:numPr>
          <w:ilvl w:val="1"/>
          <w:numId w:val="10"/>
        </w:numPr>
        <w:spacing w:before="120" w:after="120" w:line="240" w:lineRule="auto"/>
        <w:jc w:val="both"/>
        <w:rPr>
          <w:rFonts w:ascii="Calibri" w:hAnsi="Calibri" w:cstheme="minorHAnsi"/>
          <w:b/>
          <w:bCs/>
          <w:sz w:val="20"/>
        </w:rPr>
      </w:pPr>
      <w:r w:rsidRPr="00374418">
        <w:rPr>
          <w:rFonts w:ascii="Calibri" w:hAnsi="Calibri" w:cstheme="minorHAnsi"/>
          <w:b/>
          <w:bCs/>
          <w:sz w:val="20"/>
        </w:rPr>
        <w:t xml:space="preserve">Authority. </w:t>
      </w:r>
      <w:r w:rsidR="00E75319" w:rsidRPr="00374418">
        <w:rPr>
          <w:rFonts w:ascii="Calibri" w:hAnsi="Calibr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374418" w:rsidRDefault="00023CC5" w:rsidP="00733DE7">
      <w:pPr>
        <w:pStyle w:val="BodyText"/>
        <w:numPr>
          <w:ilvl w:val="1"/>
          <w:numId w:val="10"/>
        </w:numPr>
        <w:spacing w:before="120" w:after="120" w:line="240" w:lineRule="auto"/>
        <w:jc w:val="both"/>
        <w:rPr>
          <w:rFonts w:ascii="Calibri" w:hAnsi="Calibri" w:cstheme="minorHAnsi"/>
          <w:b/>
          <w:bCs/>
          <w:sz w:val="20"/>
        </w:rPr>
      </w:pPr>
      <w:r w:rsidRPr="00374418">
        <w:rPr>
          <w:rFonts w:ascii="Calibri" w:hAnsi="Calibri" w:cstheme="minorHAnsi"/>
          <w:b/>
          <w:bCs/>
          <w:sz w:val="20"/>
        </w:rPr>
        <w:t xml:space="preserve">Not an Expatriate Corporation. </w:t>
      </w:r>
      <w:r w:rsidRPr="00374418">
        <w:rPr>
          <w:rFonts w:ascii="Calibri" w:hAnsi="Calibri" w:cstheme="minorHAnsi"/>
          <w:sz w:val="20"/>
        </w:rPr>
        <w:t xml:space="preserve">Contractor is not an expatriate corporation or subsidiary of an expatriate corporation within the meaning of </w:t>
      </w:r>
      <w:r w:rsidR="00C14585" w:rsidRPr="00374418">
        <w:rPr>
          <w:rFonts w:ascii="Calibri" w:hAnsi="Calibri" w:cstheme="minorHAnsi"/>
          <w:sz w:val="20"/>
        </w:rPr>
        <w:t>PCC</w:t>
      </w:r>
      <w:r w:rsidRPr="00374418">
        <w:rPr>
          <w:rFonts w:ascii="Calibri" w:hAnsi="Calibri" w:cstheme="minorHAnsi"/>
          <w:sz w:val="20"/>
        </w:rPr>
        <w:t xml:space="preserve"> 10286.1, and is eligible to contract with the </w:t>
      </w:r>
      <w:r w:rsidR="00323CD0" w:rsidRPr="00374418">
        <w:rPr>
          <w:rFonts w:ascii="Calibri" w:hAnsi="Calibri" w:cstheme="minorHAnsi"/>
          <w:sz w:val="20"/>
        </w:rPr>
        <w:t>JBE</w:t>
      </w:r>
      <w:r w:rsidRPr="00374418">
        <w:rPr>
          <w:rFonts w:ascii="Calibri" w:hAnsi="Calibri" w:cstheme="minorHAnsi"/>
          <w:sz w:val="20"/>
        </w:rPr>
        <w:t>.</w:t>
      </w:r>
    </w:p>
    <w:p w14:paraId="75DD067C" w14:textId="77777777" w:rsidR="00023CC5" w:rsidRPr="00374418" w:rsidRDefault="00023CC5" w:rsidP="00733DE7">
      <w:pPr>
        <w:pStyle w:val="BodyText"/>
        <w:numPr>
          <w:ilvl w:val="1"/>
          <w:numId w:val="10"/>
        </w:numPr>
        <w:tabs>
          <w:tab w:val="clear" w:pos="360"/>
        </w:tabs>
        <w:spacing w:before="120" w:after="120" w:line="240" w:lineRule="auto"/>
        <w:jc w:val="both"/>
        <w:rPr>
          <w:rFonts w:ascii="Calibri" w:hAnsi="Calibri" w:cstheme="minorHAnsi"/>
          <w:b/>
          <w:bCs/>
          <w:sz w:val="20"/>
        </w:rPr>
      </w:pPr>
      <w:r w:rsidRPr="00374418">
        <w:rPr>
          <w:rFonts w:ascii="Calibri" w:hAnsi="Calibri" w:cstheme="minorHAnsi"/>
          <w:b/>
          <w:bCs/>
          <w:sz w:val="20"/>
        </w:rPr>
        <w:t xml:space="preserve">No Gratuities. </w:t>
      </w:r>
      <w:r w:rsidRPr="00374418">
        <w:rPr>
          <w:rFonts w:ascii="Calibri" w:hAnsi="Calibr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374418" w:rsidRDefault="00023CC5" w:rsidP="00733DE7">
      <w:pPr>
        <w:pStyle w:val="BodyText"/>
        <w:numPr>
          <w:ilvl w:val="1"/>
          <w:numId w:val="10"/>
        </w:numPr>
        <w:tabs>
          <w:tab w:val="clear" w:pos="360"/>
        </w:tabs>
        <w:spacing w:before="120" w:after="120" w:line="240" w:lineRule="auto"/>
        <w:jc w:val="both"/>
        <w:rPr>
          <w:rFonts w:ascii="Calibri" w:hAnsi="Calibri" w:cstheme="minorHAnsi"/>
          <w:b/>
          <w:bCs/>
          <w:sz w:val="20"/>
        </w:rPr>
      </w:pPr>
      <w:r w:rsidRPr="00374418">
        <w:rPr>
          <w:rFonts w:ascii="Calibri" w:hAnsi="Calibri" w:cstheme="minorHAnsi"/>
          <w:b/>
          <w:bCs/>
          <w:sz w:val="20"/>
        </w:rPr>
        <w:t xml:space="preserve">No Conflict of Interest. </w:t>
      </w:r>
      <w:r w:rsidRPr="00374418">
        <w:rPr>
          <w:rFonts w:ascii="Calibri" w:hAnsi="Calibri" w:cstheme="minorHAnsi"/>
          <w:bCs/>
          <w:sz w:val="20"/>
        </w:rPr>
        <w:t xml:space="preserve">Contractor has no interest that would constitute a conflict of interest under </w:t>
      </w:r>
      <w:r w:rsidR="00C14585" w:rsidRPr="00374418">
        <w:rPr>
          <w:rFonts w:ascii="Calibri" w:hAnsi="Calibri" w:cstheme="minorHAnsi"/>
          <w:bCs/>
          <w:sz w:val="20"/>
        </w:rPr>
        <w:t>PCC</w:t>
      </w:r>
      <w:r w:rsidRPr="00374418">
        <w:rPr>
          <w:rFonts w:ascii="Calibri" w:hAnsi="Calibr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374418" w:rsidRDefault="00023CC5" w:rsidP="00733DE7">
      <w:pPr>
        <w:pStyle w:val="BodyText"/>
        <w:numPr>
          <w:ilvl w:val="1"/>
          <w:numId w:val="10"/>
        </w:numPr>
        <w:tabs>
          <w:tab w:val="clear" w:pos="360"/>
        </w:tabs>
        <w:spacing w:before="120" w:after="120" w:line="240" w:lineRule="auto"/>
        <w:jc w:val="both"/>
        <w:rPr>
          <w:rFonts w:ascii="Calibri" w:hAnsi="Calibri" w:cstheme="minorHAnsi"/>
          <w:b/>
          <w:bCs/>
          <w:sz w:val="20"/>
        </w:rPr>
      </w:pPr>
      <w:r w:rsidRPr="00374418">
        <w:rPr>
          <w:rFonts w:ascii="Calibri" w:hAnsi="Calibri" w:cstheme="minorHAnsi"/>
          <w:b/>
          <w:bCs/>
          <w:sz w:val="20"/>
        </w:rPr>
        <w:t xml:space="preserve">No Interference with Other Contracts. </w:t>
      </w:r>
      <w:r w:rsidRPr="00374418">
        <w:rPr>
          <w:rFonts w:ascii="Calibri" w:hAnsi="Calibri" w:cstheme="minorHAnsi"/>
          <w:bCs/>
          <w:sz w:val="20"/>
        </w:rPr>
        <w:t>To the best of Contractor’s knowledge, this Agreement does not create a material conflict of interest or default under any of Contractor’s other contracts.</w:t>
      </w:r>
    </w:p>
    <w:p w14:paraId="1EEF0A48" w14:textId="77777777" w:rsidR="00023CC5" w:rsidRPr="00374418" w:rsidRDefault="00023CC5" w:rsidP="00733DE7">
      <w:pPr>
        <w:pStyle w:val="BodyText"/>
        <w:numPr>
          <w:ilvl w:val="1"/>
          <w:numId w:val="10"/>
        </w:numPr>
        <w:tabs>
          <w:tab w:val="clear" w:pos="360"/>
        </w:tabs>
        <w:spacing w:before="120" w:after="120" w:line="240" w:lineRule="auto"/>
        <w:jc w:val="both"/>
        <w:rPr>
          <w:rFonts w:ascii="Calibri" w:hAnsi="Calibri" w:cstheme="minorHAnsi"/>
          <w:b/>
          <w:bCs/>
          <w:sz w:val="20"/>
        </w:rPr>
      </w:pPr>
      <w:r w:rsidRPr="00374418">
        <w:rPr>
          <w:rFonts w:ascii="Calibri" w:hAnsi="Calibri" w:cstheme="minorHAnsi"/>
          <w:b/>
          <w:bCs/>
          <w:sz w:val="20"/>
        </w:rPr>
        <w:t>No Litigation.</w:t>
      </w:r>
      <w:r w:rsidRPr="00374418">
        <w:rPr>
          <w:rFonts w:ascii="Calibri" w:hAnsi="Calibri" w:cstheme="minorHAnsi"/>
          <w:bCs/>
          <w:i/>
          <w:sz w:val="20"/>
        </w:rPr>
        <w:t xml:space="preserve"> </w:t>
      </w:r>
      <w:r w:rsidRPr="00374418">
        <w:rPr>
          <w:rFonts w:ascii="Calibri" w:hAnsi="Calibr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374418" w:rsidRDefault="00023CC5" w:rsidP="00733DE7">
      <w:pPr>
        <w:pStyle w:val="BodyText"/>
        <w:numPr>
          <w:ilvl w:val="1"/>
          <w:numId w:val="10"/>
        </w:numPr>
        <w:tabs>
          <w:tab w:val="clear" w:pos="360"/>
        </w:tabs>
        <w:spacing w:before="120" w:after="120" w:line="240" w:lineRule="auto"/>
        <w:jc w:val="both"/>
        <w:rPr>
          <w:rFonts w:ascii="Calibri" w:hAnsi="Calibri" w:cstheme="minorHAnsi"/>
          <w:bCs/>
          <w:sz w:val="20"/>
        </w:rPr>
      </w:pPr>
      <w:r w:rsidRPr="00374418">
        <w:rPr>
          <w:rFonts w:ascii="Calibri" w:hAnsi="Calibri" w:cstheme="minorHAnsi"/>
          <w:b/>
          <w:bCs/>
          <w:sz w:val="20"/>
        </w:rPr>
        <w:t xml:space="preserve">Compliance with Laws Generally. </w:t>
      </w:r>
      <w:r w:rsidRPr="00374418">
        <w:rPr>
          <w:rFonts w:ascii="Calibri" w:hAnsi="Calibri" w:cstheme="minorHAnsi"/>
          <w:bCs/>
          <w:sz w:val="20"/>
        </w:rPr>
        <w:t>Contractor complies in all material respects with all laws, rules, and regulations applicable to Contractor’s business and services.</w:t>
      </w:r>
    </w:p>
    <w:p w14:paraId="28D960B3" w14:textId="77777777" w:rsidR="00023CC5" w:rsidRPr="00374418" w:rsidRDefault="00023CC5" w:rsidP="00733DE7">
      <w:pPr>
        <w:pStyle w:val="BodyText"/>
        <w:numPr>
          <w:ilvl w:val="1"/>
          <w:numId w:val="10"/>
        </w:numPr>
        <w:tabs>
          <w:tab w:val="clear" w:pos="360"/>
        </w:tabs>
        <w:spacing w:before="120" w:after="120" w:line="240" w:lineRule="auto"/>
        <w:jc w:val="both"/>
        <w:rPr>
          <w:rFonts w:ascii="Calibri" w:hAnsi="Calibri" w:cstheme="minorHAnsi"/>
          <w:bCs/>
          <w:sz w:val="20"/>
        </w:rPr>
      </w:pPr>
      <w:r w:rsidRPr="00374418">
        <w:rPr>
          <w:rFonts w:ascii="Calibri" w:hAnsi="Calibri" w:cstheme="minorHAnsi"/>
          <w:b/>
          <w:bCs/>
          <w:sz w:val="20"/>
        </w:rPr>
        <w:t>Drug Free Workplace.</w:t>
      </w:r>
      <w:r w:rsidRPr="00374418">
        <w:rPr>
          <w:rFonts w:ascii="Calibri" w:hAnsi="Calibri" w:cstheme="minorHAnsi"/>
          <w:bCs/>
          <w:sz w:val="20"/>
        </w:rPr>
        <w:t xml:space="preserve"> Contractor provides a drug</w:t>
      </w:r>
      <w:r w:rsidR="00A3307E" w:rsidRPr="00374418">
        <w:rPr>
          <w:rFonts w:ascii="Calibri" w:hAnsi="Calibri" w:cstheme="minorHAnsi"/>
          <w:bCs/>
          <w:sz w:val="20"/>
        </w:rPr>
        <w:t xml:space="preserve"> </w:t>
      </w:r>
      <w:r w:rsidRPr="00374418">
        <w:rPr>
          <w:rFonts w:ascii="Calibri" w:hAnsi="Calibri" w:cstheme="minorHAnsi"/>
          <w:bCs/>
          <w:sz w:val="20"/>
        </w:rPr>
        <w:t>free workplace as required by California Government Code sections 8355 through 8357.</w:t>
      </w:r>
      <w:r w:rsidRPr="00374418">
        <w:rPr>
          <w:rFonts w:ascii="Calibri" w:hAnsi="Calibri" w:cstheme="minorHAnsi"/>
          <w:b/>
          <w:bCs/>
          <w:sz w:val="20"/>
        </w:rPr>
        <w:t xml:space="preserve"> </w:t>
      </w:r>
    </w:p>
    <w:p w14:paraId="365F7172" w14:textId="77777777" w:rsidR="00023CC5" w:rsidRPr="00374418" w:rsidRDefault="00023CC5" w:rsidP="00733DE7">
      <w:pPr>
        <w:pStyle w:val="BodyText"/>
        <w:numPr>
          <w:ilvl w:val="1"/>
          <w:numId w:val="10"/>
        </w:numPr>
        <w:tabs>
          <w:tab w:val="clear" w:pos="360"/>
        </w:tabs>
        <w:spacing w:before="120" w:after="120" w:line="240" w:lineRule="auto"/>
        <w:jc w:val="both"/>
        <w:rPr>
          <w:rFonts w:ascii="Calibri" w:hAnsi="Calibri" w:cstheme="minorHAnsi"/>
          <w:bCs/>
          <w:sz w:val="20"/>
        </w:rPr>
      </w:pPr>
      <w:r w:rsidRPr="00374418">
        <w:rPr>
          <w:rFonts w:ascii="Calibri" w:hAnsi="Calibri" w:cstheme="minorHAnsi"/>
          <w:b/>
          <w:bCs/>
          <w:sz w:val="20"/>
        </w:rPr>
        <w:t xml:space="preserve">No Harassment. </w:t>
      </w:r>
      <w:r w:rsidRPr="00374418">
        <w:rPr>
          <w:rFonts w:ascii="Calibri" w:hAnsi="Calibr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374418" w:rsidRDefault="00023CC5" w:rsidP="00733DE7">
      <w:pPr>
        <w:pStyle w:val="BodyText"/>
        <w:numPr>
          <w:ilvl w:val="1"/>
          <w:numId w:val="10"/>
        </w:numPr>
        <w:tabs>
          <w:tab w:val="clear" w:pos="360"/>
        </w:tabs>
        <w:spacing w:before="120" w:after="120" w:line="240" w:lineRule="auto"/>
        <w:jc w:val="both"/>
        <w:rPr>
          <w:rFonts w:ascii="Calibri" w:hAnsi="Calibri" w:cstheme="minorHAnsi"/>
          <w:bCs/>
          <w:sz w:val="20"/>
        </w:rPr>
      </w:pPr>
      <w:bookmarkStart w:id="23" w:name="_Ref527469810"/>
      <w:proofErr w:type="spellStart"/>
      <w:r w:rsidRPr="00374418">
        <w:rPr>
          <w:rFonts w:ascii="Calibri" w:hAnsi="Calibri"/>
          <w:b/>
          <w:sz w:val="20"/>
        </w:rPr>
        <w:t>Non</w:t>
      </w:r>
      <w:r w:rsidR="00FC5AEE" w:rsidRPr="00374418">
        <w:rPr>
          <w:rFonts w:ascii="Calibri" w:hAnsi="Calibri"/>
          <w:b/>
          <w:sz w:val="20"/>
        </w:rPr>
        <w:t>i</w:t>
      </w:r>
      <w:r w:rsidRPr="00374418">
        <w:rPr>
          <w:rFonts w:ascii="Calibri" w:hAnsi="Calibri"/>
          <w:b/>
          <w:sz w:val="20"/>
        </w:rPr>
        <w:t>nfringement</w:t>
      </w:r>
      <w:proofErr w:type="spellEnd"/>
      <w:r w:rsidRPr="00374418">
        <w:rPr>
          <w:rFonts w:ascii="Calibri" w:hAnsi="Calibri"/>
          <w:b/>
          <w:sz w:val="20"/>
        </w:rPr>
        <w:t>.</w:t>
      </w:r>
      <w:r w:rsidRPr="00374418">
        <w:rPr>
          <w:rFonts w:ascii="Calibri" w:hAnsi="Calibri"/>
          <w:sz w:val="20"/>
        </w:rPr>
        <w:t xml:space="preserve">  </w:t>
      </w:r>
      <w:r w:rsidR="00A848DF" w:rsidRPr="00374418">
        <w:rPr>
          <w:rFonts w:ascii="Calibri" w:hAnsi="Calibri"/>
          <w:sz w:val="20"/>
        </w:rPr>
        <w:t>T</w:t>
      </w:r>
      <w:r w:rsidRPr="00374418">
        <w:rPr>
          <w:rFonts w:ascii="Calibri" w:hAnsi="Calibri"/>
          <w:sz w:val="20"/>
        </w:rPr>
        <w:t>he Goods, Services, Deliverables</w:t>
      </w:r>
      <w:r w:rsidR="00A848DF" w:rsidRPr="00374418">
        <w:rPr>
          <w:rFonts w:ascii="Calibri" w:hAnsi="Calibri"/>
          <w:sz w:val="20"/>
        </w:rPr>
        <w:t>, and Contractor’s performance under this Agreement</w:t>
      </w:r>
      <w:r w:rsidRPr="00374418">
        <w:rPr>
          <w:rFonts w:ascii="Calibri" w:hAnsi="Calibri"/>
          <w:sz w:val="20"/>
        </w:rPr>
        <w:t xml:space="preserve"> do not infringe, or constitute an infringement, misappropriation or violation of, any third party’s intellectual property right.</w:t>
      </w:r>
      <w:bookmarkEnd w:id="23"/>
      <w:r w:rsidRPr="00374418">
        <w:rPr>
          <w:rFonts w:ascii="Calibri" w:hAnsi="Calibri"/>
          <w:sz w:val="20"/>
        </w:rPr>
        <w:t xml:space="preserve"> </w:t>
      </w:r>
    </w:p>
    <w:p w14:paraId="58D0A932" w14:textId="77777777" w:rsidR="00023CC5" w:rsidRPr="00374418" w:rsidRDefault="00023CC5" w:rsidP="00733DE7">
      <w:pPr>
        <w:pStyle w:val="BodyText"/>
        <w:numPr>
          <w:ilvl w:val="1"/>
          <w:numId w:val="10"/>
        </w:numPr>
        <w:tabs>
          <w:tab w:val="clear" w:pos="360"/>
        </w:tabs>
        <w:spacing w:before="120" w:after="120" w:line="240" w:lineRule="auto"/>
        <w:jc w:val="both"/>
        <w:rPr>
          <w:rFonts w:ascii="Calibri" w:hAnsi="Calibri" w:cstheme="minorHAnsi"/>
          <w:bCs/>
          <w:sz w:val="20"/>
        </w:rPr>
      </w:pPr>
      <w:r w:rsidRPr="00374418">
        <w:rPr>
          <w:rFonts w:ascii="Calibri" w:hAnsi="Calibri" w:cstheme="minorHAnsi"/>
          <w:b/>
          <w:bCs/>
          <w:sz w:val="20"/>
        </w:rPr>
        <w:t xml:space="preserve">Nondiscrimination. </w:t>
      </w:r>
      <w:r w:rsidRPr="00374418">
        <w:rPr>
          <w:rFonts w:ascii="Calibri" w:hAnsi="Calibr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374418">
        <w:rPr>
          <w:rFonts w:ascii="Calibri" w:hAnsi="Calibri" w:cstheme="minorHAnsi"/>
          <w:b/>
          <w:bCs/>
          <w:sz w:val="20"/>
        </w:rPr>
        <w:t xml:space="preserve"> </w:t>
      </w:r>
      <w:r w:rsidRPr="00374418">
        <w:rPr>
          <w:rFonts w:ascii="Calibri" w:hAnsi="Calibr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374418">
        <w:rPr>
          <w:rFonts w:ascii="Calibri" w:hAnsi="Calibri" w:cstheme="minorHAnsi"/>
          <w:bCs/>
          <w:sz w:val="20"/>
        </w:rPr>
        <w:t>will notify</w:t>
      </w:r>
      <w:r w:rsidRPr="00374418">
        <w:rPr>
          <w:rFonts w:ascii="Calibri" w:hAnsi="Calibr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374418" w:rsidRDefault="00023CC5" w:rsidP="00733DE7">
      <w:pPr>
        <w:pStyle w:val="BodyText"/>
        <w:numPr>
          <w:ilvl w:val="1"/>
          <w:numId w:val="10"/>
        </w:numPr>
        <w:tabs>
          <w:tab w:val="clear" w:pos="360"/>
        </w:tabs>
        <w:spacing w:before="120" w:after="120" w:line="240" w:lineRule="auto"/>
        <w:jc w:val="both"/>
        <w:rPr>
          <w:rFonts w:ascii="Calibri" w:hAnsi="Calibri" w:cstheme="minorHAnsi"/>
          <w:bCs/>
          <w:sz w:val="20"/>
        </w:rPr>
      </w:pPr>
      <w:r w:rsidRPr="00374418">
        <w:rPr>
          <w:rFonts w:ascii="Calibri" w:hAnsi="Calibri" w:cstheme="minorHAnsi"/>
          <w:b/>
          <w:bCs/>
          <w:sz w:val="20"/>
        </w:rPr>
        <w:t>National Labor Relations Board Orders.</w:t>
      </w:r>
      <w:r w:rsidRPr="00374418">
        <w:rPr>
          <w:rFonts w:ascii="Calibri" w:hAnsi="Calibri" w:cstheme="minorHAnsi"/>
          <w:bCs/>
          <w:sz w:val="20"/>
        </w:rPr>
        <w:t xml:space="preserve"> </w:t>
      </w:r>
      <w:r w:rsidR="00483DAC" w:rsidRPr="00374418">
        <w:rPr>
          <w:rFonts w:ascii="Calibri" w:hAnsi="Calibri" w:cstheme="minorHAnsi"/>
          <w:bCs/>
          <w:sz w:val="20"/>
        </w:rPr>
        <w:t>N</w:t>
      </w:r>
      <w:r w:rsidRPr="00374418">
        <w:rPr>
          <w:rFonts w:ascii="Calibri" w:hAnsi="Calibri" w:cstheme="minorHAnsi"/>
          <w:bCs/>
          <w:sz w:val="20"/>
        </w:rPr>
        <w:t xml:space="preserve">o more than one, final </w:t>
      </w:r>
      <w:proofErr w:type="spellStart"/>
      <w:r w:rsidRPr="00374418">
        <w:rPr>
          <w:rFonts w:ascii="Calibri" w:hAnsi="Calibri" w:cstheme="minorHAnsi"/>
          <w:bCs/>
          <w:sz w:val="20"/>
        </w:rPr>
        <w:t>unappealable</w:t>
      </w:r>
      <w:proofErr w:type="spellEnd"/>
      <w:r w:rsidRPr="00374418">
        <w:rPr>
          <w:rFonts w:ascii="Calibri" w:hAnsi="Calibri" w:cstheme="minorHAnsi"/>
          <w:bCs/>
          <w:sz w:val="2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374418">
        <w:rPr>
          <w:rFonts w:ascii="Calibri" w:hAnsi="Calibri" w:cstheme="minorHAnsi"/>
          <w:bCs/>
          <w:sz w:val="20"/>
        </w:rPr>
        <w:t xml:space="preserve"> </w:t>
      </w:r>
    </w:p>
    <w:p w14:paraId="56CFB8E3" w14:textId="77777777" w:rsidR="00535786" w:rsidRPr="00374418" w:rsidRDefault="00DC5733" w:rsidP="00733DE7">
      <w:pPr>
        <w:numPr>
          <w:ilvl w:val="0"/>
          <w:numId w:val="26"/>
        </w:numPr>
        <w:spacing w:before="120" w:after="120"/>
        <w:jc w:val="both"/>
        <w:rPr>
          <w:rFonts w:ascii="Calibri" w:hAnsi="Calibri" w:cstheme="minorHAnsi"/>
          <w:b/>
          <w:bCs/>
          <w:sz w:val="20"/>
        </w:rPr>
      </w:pPr>
      <w:r w:rsidRPr="00374418">
        <w:rPr>
          <w:rFonts w:ascii="Calibri" w:hAnsi="Calibri" w:cstheme="minorHAnsi"/>
          <w:b/>
          <w:bCs/>
          <w:sz w:val="20"/>
        </w:rPr>
        <w:t xml:space="preserve">Insurance </w:t>
      </w:r>
    </w:p>
    <w:p w14:paraId="79F4BEC4" w14:textId="77777777" w:rsidR="008B1D57" w:rsidRPr="00374418" w:rsidRDefault="00153D95" w:rsidP="00733DE7">
      <w:pPr>
        <w:spacing w:before="120" w:after="120"/>
        <w:ind w:left="900" w:hanging="540"/>
        <w:jc w:val="both"/>
        <w:rPr>
          <w:rFonts w:ascii="Calibri" w:hAnsi="Calibri" w:cstheme="minorHAnsi"/>
          <w:sz w:val="20"/>
        </w:rPr>
      </w:pPr>
      <w:r w:rsidRPr="00374418">
        <w:rPr>
          <w:rFonts w:ascii="Calibri" w:hAnsi="Calibri" w:cstheme="minorHAnsi"/>
          <w:b/>
          <w:sz w:val="20"/>
        </w:rPr>
        <w:t>3.1</w:t>
      </w:r>
      <w:r w:rsidRPr="00374418">
        <w:rPr>
          <w:rFonts w:ascii="Calibri" w:hAnsi="Calibri" w:cstheme="minorHAnsi"/>
          <w:b/>
          <w:sz w:val="20"/>
        </w:rPr>
        <w:tab/>
      </w:r>
      <w:r w:rsidR="00437785" w:rsidRPr="00374418">
        <w:rPr>
          <w:rFonts w:ascii="Calibri" w:hAnsi="Calibri" w:cstheme="minorHAnsi"/>
          <w:b/>
          <w:sz w:val="20"/>
        </w:rPr>
        <w:t>Basic Coverage</w:t>
      </w:r>
      <w:r w:rsidR="00437785" w:rsidRPr="00374418">
        <w:rPr>
          <w:rFonts w:ascii="Calibri" w:hAnsi="Calibri" w:cstheme="minorHAnsi"/>
          <w:b/>
          <w:bCs/>
          <w:sz w:val="20"/>
        </w:rPr>
        <w:t>.</w:t>
      </w:r>
      <w:r w:rsidR="00AE6F08" w:rsidRPr="00374418">
        <w:rPr>
          <w:rFonts w:ascii="Calibri" w:hAnsi="Calibri" w:cstheme="minorHAnsi"/>
          <w:b/>
          <w:bCs/>
          <w:sz w:val="20"/>
        </w:rPr>
        <w:t xml:space="preserve"> </w:t>
      </w:r>
      <w:r w:rsidR="00437785" w:rsidRPr="00374418">
        <w:rPr>
          <w:rFonts w:ascii="Calibri" w:hAnsi="Calibri" w:cstheme="minorHAnsi"/>
          <w:sz w:val="20"/>
        </w:rPr>
        <w:t xml:space="preserve">Contractor shall provide and maintain at </w:t>
      </w:r>
      <w:r w:rsidR="00027D51" w:rsidRPr="00374418">
        <w:rPr>
          <w:rFonts w:ascii="Calibri" w:hAnsi="Calibri"/>
          <w:sz w:val="20"/>
        </w:rPr>
        <w:t xml:space="preserve">the </w:t>
      </w:r>
      <w:r w:rsidR="00323CD0" w:rsidRPr="00374418">
        <w:rPr>
          <w:rFonts w:ascii="Calibri" w:hAnsi="Calibri"/>
          <w:sz w:val="20"/>
        </w:rPr>
        <w:t>JBE</w:t>
      </w:r>
      <w:r w:rsidR="00027D51" w:rsidRPr="00374418">
        <w:rPr>
          <w:rFonts w:ascii="Calibri" w:hAnsi="Calibri"/>
          <w:sz w:val="20"/>
        </w:rPr>
        <w:t xml:space="preserve">’s discretion and </w:t>
      </w:r>
      <w:r w:rsidR="00437785" w:rsidRPr="00374418">
        <w:rPr>
          <w:rFonts w:ascii="Calibri" w:hAnsi="Calibri" w:cstheme="minorHAnsi"/>
          <w:sz w:val="20"/>
        </w:rPr>
        <w:t xml:space="preserve">Contractor’s expense the following insurance during the </w:t>
      </w:r>
      <w:r w:rsidR="0017725F" w:rsidRPr="00374418">
        <w:rPr>
          <w:rFonts w:ascii="Calibri" w:hAnsi="Calibri" w:cstheme="minorHAnsi"/>
          <w:sz w:val="20"/>
        </w:rPr>
        <w:t>Term</w:t>
      </w:r>
      <w:r w:rsidR="00437785" w:rsidRPr="00374418">
        <w:rPr>
          <w:rFonts w:ascii="Calibri" w:hAnsi="Calibri" w:cstheme="minorHAnsi"/>
          <w:sz w:val="20"/>
        </w:rPr>
        <w:t xml:space="preserve">: </w:t>
      </w:r>
    </w:p>
    <w:p w14:paraId="3D477165" w14:textId="77777777" w:rsidR="00483DAC" w:rsidRPr="00374418" w:rsidRDefault="00483DAC" w:rsidP="00733DE7">
      <w:pPr>
        <w:pStyle w:val="BodyText"/>
        <w:numPr>
          <w:ilvl w:val="2"/>
          <w:numId w:val="5"/>
        </w:numPr>
        <w:tabs>
          <w:tab w:val="clear" w:pos="360"/>
        </w:tabs>
        <w:spacing w:before="120" w:after="120" w:line="240" w:lineRule="auto"/>
        <w:jc w:val="both"/>
        <w:rPr>
          <w:rFonts w:ascii="Calibri" w:hAnsi="Calibri" w:cstheme="minorHAnsi"/>
          <w:sz w:val="20"/>
        </w:rPr>
      </w:pPr>
      <w:r w:rsidRPr="00374418">
        <w:rPr>
          <w:rFonts w:ascii="Calibri" w:hAnsi="Calibri" w:cstheme="minorHAnsi"/>
          <w:bCs/>
          <w:i/>
          <w:sz w:val="20"/>
        </w:rPr>
        <w:t>Commercial General Liability.</w:t>
      </w:r>
      <w:r w:rsidRPr="00374418">
        <w:rPr>
          <w:rFonts w:ascii="Calibri" w:hAnsi="Calibri" w:cstheme="minorHAnsi"/>
          <w:b/>
          <w:bCs/>
          <w:sz w:val="20"/>
        </w:rPr>
        <w:t xml:space="preserve"> </w:t>
      </w:r>
      <w:r w:rsidR="00AC4A49" w:rsidRPr="00374418">
        <w:rPr>
          <w:rFonts w:ascii="Calibri" w:hAnsi="Calibri" w:cstheme="minorHAnsi"/>
          <w:sz w:val="20"/>
        </w:rPr>
        <w:t xml:space="preserve">The policy must be </w:t>
      </w:r>
      <w:r w:rsidR="00AC4A49" w:rsidRPr="00374418">
        <w:rPr>
          <w:rFonts w:ascii="Calibri" w:hAnsi="Calibr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374418">
        <w:rPr>
          <w:rFonts w:ascii="Calibri" w:hAnsi="Calibri" w:cstheme="minorHAnsi"/>
          <w:b/>
          <w:bCs/>
          <w:sz w:val="20"/>
        </w:rPr>
        <w:t xml:space="preserve">  </w:t>
      </w:r>
      <w:r w:rsidR="00AC4A49" w:rsidRPr="00374418">
        <w:rPr>
          <w:rFonts w:ascii="Calibri" w:hAnsi="Calibri" w:cstheme="minorHAnsi"/>
          <w:bCs/>
          <w:sz w:val="20"/>
        </w:rPr>
        <w:t>The policy must provide limits of at least $1,000,000 per occurrence and annual aggregate.</w:t>
      </w:r>
      <w:r w:rsidR="00AC4A49" w:rsidRPr="00374418">
        <w:rPr>
          <w:rFonts w:ascii="Calibri" w:hAnsi="Calibri" w:cstheme="minorHAnsi"/>
          <w:b/>
          <w:bCs/>
          <w:sz w:val="20"/>
        </w:rPr>
        <w:t xml:space="preserve">  </w:t>
      </w:r>
    </w:p>
    <w:p w14:paraId="78D603D5" w14:textId="77777777" w:rsidR="00392AC3" w:rsidRPr="00374418" w:rsidRDefault="004C7DAC" w:rsidP="00733DE7">
      <w:pPr>
        <w:pStyle w:val="BodyText"/>
        <w:numPr>
          <w:ilvl w:val="2"/>
          <w:numId w:val="5"/>
        </w:numPr>
        <w:tabs>
          <w:tab w:val="clear" w:pos="360"/>
        </w:tabs>
        <w:spacing w:before="120" w:after="120" w:line="240" w:lineRule="auto"/>
        <w:jc w:val="both"/>
        <w:rPr>
          <w:rFonts w:ascii="Calibri" w:hAnsi="Calibri" w:cstheme="minorHAnsi"/>
          <w:sz w:val="20"/>
        </w:rPr>
      </w:pPr>
      <w:r w:rsidRPr="00374418">
        <w:rPr>
          <w:rFonts w:ascii="Calibri" w:hAnsi="Calibri" w:cstheme="minorHAnsi"/>
          <w:bCs/>
          <w:i/>
          <w:sz w:val="20"/>
        </w:rPr>
        <w:t>Workers Compensation and Employer’s Liability.</w:t>
      </w:r>
      <w:r w:rsidR="007B56DB" w:rsidRPr="00374418">
        <w:rPr>
          <w:rFonts w:ascii="Calibri" w:hAnsi="Calibri" w:cstheme="minorHAnsi"/>
          <w:b/>
          <w:bCs/>
          <w:sz w:val="20"/>
        </w:rPr>
        <w:t xml:space="preserve"> </w:t>
      </w:r>
      <w:r w:rsidR="00437785" w:rsidRPr="00374418">
        <w:rPr>
          <w:rFonts w:ascii="Calibri" w:hAnsi="Calibri" w:cstheme="minorHAnsi"/>
          <w:sz w:val="20"/>
        </w:rPr>
        <w:t xml:space="preserve">The policy is required only if Contractor </w:t>
      </w:r>
      <w:r w:rsidR="00E6137A" w:rsidRPr="00374418">
        <w:rPr>
          <w:rFonts w:ascii="Calibri" w:hAnsi="Calibri" w:cstheme="minorHAnsi"/>
          <w:sz w:val="20"/>
        </w:rPr>
        <w:t>has</w:t>
      </w:r>
      <w:r w:rsidR="00483DAC" w:rsidRPr="00374418">
        <w:rPr>
          <w:rFonts w:ascii="Calibri" w:hAnsi="Calibri" w:cstheme="minorHAnsi"/>
          <w:sz w:val="20"/>
        </w:rPr>
        <w:t xml:space="preserve"> employees. The policy</w:t>
      </w:r>
      <w:r w:rsidR="00437785" w:rsidRPr="00374418">
        <w:rPr>
          <w:rFonts w:ascii="Calibri" w:hAnsi="Calibri" w:cstheme="minorHAnsi"/>
          <w:sz w:val="20"/>
        </w:rPr>
        <w:t xml:space="preserve"> must include workers’ compensation to meet minimum requirements of the California Labor Code, and it must provide coverage for employer’s liability bodily injury at m</w:t>
      </w:r>
      <w:r w:rsidR="00567826" w:rsidRPr="00374418">
        <w:rPr>
          <w:rFonts w:ascii="Calibri" w:hAnsi="Calibri" w:cstheme="minorHAnsi"/>
          <w:sz w:val="20"/>
        </w:rPr>
        <w:t xml:space="preserve">inimum limits of $1,000,000 </w:t>
      </w:r>
      <w:r w:rsidR="00437785" w:rsidRPr="00374418">
        <w:rPr>
          <w:rFonts w:ascii="Calibri" w:hAnsi="Calibri" w:cstheme="minorHAnsi"/>
          <w:sz w:val="20"/>
        </w:rPr>
        <w:t>pe</w:t>
      </w:r>
      <w:r w:rsidR="00D662AB" w:rsidRPr="00374418">
        <w:rPr>
          <w:rFonts w:ascii="Calibri" w:hAnsi="Calibri" w:cstheme="minorHAnsi"/>
          <w:sz w:val="20"/>
        </w:rPr>
        <w:t>r accident or disease.</w:t>
      </w:r>
    </w:p>
    <w:p w14:paraId="455E01E8" w14:textId="77777777" w:rsidR="00FA47DA" w:rsidRPr="00374418" w:rsidRDefault="004C7DAC" w:rsidP="00733DE7">
      <w:pPr>
        <w:pStyle w:val="BodyText"/>
        <w:numPr>
          <w:ilvl w:val="2"/>
          <w:numId w:val="5"/>
        </w:numPr>
        <w:tabs>
          <w:tab w:val="clear" w:pos="360"/>
        </w:tabs>
        <w:spacing w:before="120" w:after="120" w:line="240" w:lineRule="auto"/>
        <w:jc w:val="both"/>
        <w:rPr>
          <w:rFonts w:ascii="Calibri" w:hAnsi="Calibri" w:cstheme="minorHAnsi"/>
          <w:b/>
          <w:sz w:val="20"/>
        </w:rPr>
      </w:pPr>
      <w:r w:rsidRPr="00374418">
        <w:rPr>
          <w:rFonts w:ascii="Calibri" w:hAnsi="Calibri" w:cstheme="minorHAnsi"/>
          <w:i/>
          <w:sz w:val="20"/>
        </w:rPr>
        <w:t>Automobile Liability.</w:t>
      </w:r>
      <w:r w:rsidR="00FA47DA" w:rsidRPr="00374418">
        <w:rPr>
          <w:rFonts w:ascii="Calibri" w:hAnsi="Calibri" w:cstheme="minorHAnsi"/>
          <w:b/>
          <w:sz w:val="20"/>
        </w:rPr>
        <w:t xml:space="preserve"> </w:t>
      </w:r>
      <w:r w:rsidR="00D662AB" w:rsidRPr="00374418">
        <w:rPr>
          <w:rFonts w:ascii="Calibri" w:hAnsi="Calibri" w:cstheme="minorHAnsi"/>
          <w:sz w:val="20"/>
        </w:rPr>
        <w:t>This policy is required only if Contractor uses an automobile or other vehicle in the per</w:t>
      </w:r>
      <w:r w:rsidR="00483DAC" w:rsidRPr="00374418">
        <w:rPr>
          <w:rFonts w:ascii="Calibri" w:hAnsi="Calibri" w:cstheme="minorHAnsi"/>
          <w:sz w:val="20"/>
        </w:rPr>
        <w:t>formance of this Agreement. The</w:t>
      </w:r>
      <w:r w:rsidR="00D662AB" w:rsidRPr="00374418">
        <w:rPr>
          <w:rFonts w:ascii="Calibri" w:hAnsi="Calibri" w:cstheme="minorHAnsi"/>
          <w:sz w:val="20"/>
        </w:rPr>
        <w:t xml:space="preserve"> policy must cover bodily injury and property damage liability and be applicable to all vehicles used in Contractor’s performance of this Agreement whether owned, non-owned, leased, or hired. </w:t>
      </w:r>
      <w:r w:rsidR="00AC4A49" w:rsidRPr="00374418">
        <w:rPr>
          <w:rFonts w:ascii="Calibri" w:hAnsi="Calibri" w:cstheme="minorHAnsi"/>
          <w:sz w:val="20"/>
        </w:rPr>
        <w:t>The policy must provide combined single limits of at least $1,000,000 per occurrence</w:t>
      </w:r>
      <w:r w:rsidR="003A254A" w:rsidRPr="00374418">
        <w:rPr>
          <w:rFonts w:ascii="Calibri" w:hAnsi="Calibri" w:cstheme="minorHAnsi"/>
          <w:sz w:val="20"/>
        </w:rPr>
        <w:t>.</w:t>
      </w:r>
    </w:p>
    <w:p w14:paraId="427C011D" w14:textId="77777777" w:rsidR="00483DAC" w:rsidRPr="00374418" w:rsidRDefault="00483DAC" w:rsidP="00733DE7">
      <w:pPr>
        <w:pStyle w:val="BodyText"/>
        <w:numPr>
          <w:ilvl w:val="2"/>
          <w:numId w:val="5"/>
        </w:numPr>
        <w:tabs>
          <w:tab w:val="clear" w:pos="360"/>
        </w:tabs>
        <w:spacing w:before="120" w:after="120" w:line="240" w:lineRule="auto"/>
        <w:jc w:val="both"/>
        <w:rPr>
          <w:rFonts w:ascii="Calibri" w:hAnsi="Calibri" w:cstheme="minorHAnsi"/>
          <w:sz w:val="20"/>
        </w:rPr>
      </w:pPr>
      <w:r w:rsidRPr="00374418">
        <w:rPr>
          <w:rFonts w:ascii="Calibri" w:hAnsi="Calibri" w:cstheme="minorHAnsi"/>
          <w:bCs/>
          <w:i/>
          <w:sz w:val="20"/>
        </w:rPr>
        <w:t>Professional Liability.</w:t>
      </w:r>
      <w:r w:rsidRPr="00374418">
        <w:rPr>
          <w:rFonts w:ascii="Calibri" w:hAnsi="Calibri" w:cstheme="minorHAnsi"/>
          <w:b/>
          <w:bCs/>
          <w:sz w:val="20"/>
        </w:rPr>
        <w:t xml:space="preserve"> </w:t>
      </w:r>
      <w:r w:rsidRPr="00374418">
        <w:rPr>
          <w:rFonts w:ascii="Calibri" w:hAnsi="Calibri" w:cstheme="minorHAnsi"/>
          <w:sz w:val="20"/>
        </w:rPr>
        <w:t xml:space="preserve">This policy is required only if Contractor performs professional services under this Agreement. The policy must cover liability resulting from </w:t>
      </w:r>
      <w:r w:rsidR="00502D4E" w:rsidRPr="00374418">
        <w:rPr>
          <w:rFonts w:ascii="Calibri" w:hAnsi="Calibri" w:cstheme="minorHAnsi"/>
          <w:sz w:val="20"/>
        </w:rPr>
        <w:t xml:space="preserve">any act, error, or omission committed </w:t>
      </w:r>
      <w:r w:rsidRPr="00374418">
        <w:rPr>
          <w:rFonts w:ascii="Calibri" w:hAnsi="Calibri" w:cstheme="minorHAnsi"/>
          <w:sz w:val="20"/>
        </w:rPr>
        <w:t>in Contractor’s performance of Services under this Agreement, at minimum limits of $1</w:t>
      </w:r>
      <w:r w:rsidR="00AC4A49" w:rsidRPr="00374418">
        <w:rPr>
          <w:rFonts w:ascii="Calibri" w:hAnsi="Calibri" w:cstheme="minorHAnsi"/>
          <w:sz w:val="20"/>
        </w:rPr>
        <w:t>,000,000</w:t>
      </w:r>
      <w:r w:rsidRPr="00374418">
        <w:rPr>
          <w:rFonts w:ascii="Calibri" w:hAnsi="Calibri" w:cstheme="minorHAnsi"/>
          <w:sz w:val="20"/>
        </w:rPr>
        <w:t xml:space="preserve"> </w:t>
      </w:r>
      <w:r w:rsidR="00502D4E" w:rsidRPr="00374418">
        <w:rPr>
          <w:rFonts w:ascii="Calibri" w:hAnsi="Calibri" w:cstheme="minorHAnsi"/>
          <w:sz w:val="20"/>
        </w:rPr>
        <w:t>per occurrence and annual aggregate</w:t>
      </w:r>
      <w:r w:rsidRPr="00374418">
        <w:rPr>
          <w:rFonts w:ascii="Calibri" w:hAnsi="Calibri" w:cstheme="minorHAnsi"/>
          <w:sz w:val="20"/>
        </w:rPr>
        <w:t xml:space="preserve">. </w:t>
      </w:r>
      <w:r w:rsidR="00502D4E" w:rsidRPr="00374418">
        <w:rPr>
          <w:rFonts w:ascii="Calibri" w:hAnsi="Calibri" w:cstheme="minorHAnsi"/>
          <w:sz w:val="20"/>
        </w:rPr>
        <w:t xml:space="preserve"> If the policy is written on a “claims made” form, Contractor shall maintain such coverage continuously throughout the Term and, without lapse, for a period of three </w:t>
      </w:r>
      <w:r w:rsidR="00E94566" w:rsidRPr="00374418">
        <w:rPr>
          <w:rFonts w:ascii="Calibri" w:hAnsi="Calibri" w:cstheme="minorHAnsi"/>
          <w:sz w:val="20"/>
        </w:rPr>
        <w:t xml:space="preserve">(3) </w:t>
      </w:r>
      <w:r w:rsidR="00502D4E" w:rsidRPr="00374418">
        <w:rPr>
          <w:rFonts w:ascii="Calibri" w:hAnsi="Calibri" w:cstheme="minorHAnsi"/>
          <w:sz w:val="20"/>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2A439B97" w14:textId="71826630" w:rsidR="00FA47DA" w:rsidRPr="00374418" w:rsidRDefault="004C7DAC" w:rsidP="00733DE7">
      <w:pPr>
        <w:pStyle w:val="BodyText"/>
        <w:numPr>
          <w:ilvl w:val="2"/>
          <w:numId w:val="5"/>
        </w:numPr>
        <w:tabs>
          <w:tab w:val="clear" w:pos="360"/>
        </w:tabs>
        <w:spacing w:before="120" w:after="120" w:line="240" w:lineRule="auto"/>
        <w:jc w:val="both"/>
        <w:rPr>
          <w:rFonts w:ascii="Calibri" w:hAnsi="Calibri" w:cstheme="minorHAnsi"/>
          <w:b/>
          <w:i/>
          <w:sz w:val="20"/>
        </w:rPr>
      </w:pPr>
      <w:r w:rsidRPr="00374418">
        <w:rPr>
          <w:rFonts w:ascii="Calibri" w:hAnsi="Calibri" w:cstheme="minorHAnsi"/>
          <w:i/>
          <w:sz w:val="20"/>
        </w:rPr>
        <w:t>Commercial Crime Insurance.</w:t>
      </w:r>
      <w:r w:rsidR="00FA47DA" w:rsidRPr="00374418">
        <w:rPr>
          <w:rFonts w:ascii="Calibri" w:hAnsi="Calibri" w:cstheme="minorHAnsi"/>
          <w:b/>
          <w:sz w:val="20"/>
        </w:rPr>
        <w:t xml:space="preserve"> </w:t>
      </w:r>
      <w:r w:rsidR="00583AB8" w:rsidRPr="00374418">
        <w:rPr>
          <w:rFonts w:ascii="Calibri" w:hAnsi="Calibri" w:cstheme="minorHAnsi"/>
          <w:sz w:val="20"/>
        </w:rPr>
        <w:t xml:space="preserve">This policy is required only if Contractor handles or has regular access to the </w:t>
      </w:r>
      <w:r w:rsidR="00323CD0" w:rsidRPr="00374418">
        <w:rPr>
          <w:rFonts w:ascii="Calibri" w:hAnsi="Calibri" w:cstheme="minorHAnsi"/>
          <w:sz w:val="20"/>
        </w:rPr>
        <w:t>JBE</w:t>
      </w:r>
      <w:r w:rsidR="00583AB8" w:rsidRPr="00374418">
        <w:rPr>
          <w:rFonts w:ascii="Calibri" w:hAnsi="Calibri" w:cstheme="minorHAnsi"/>
          <w:sz w:val="20"/>
        </w:rPr>
        <w:t xml:space="preserve">’s funds or property of significant value to the </w:t>
      </w:r>
      <w:r w:rsidR="00323CD0" w:rsidRPr="00374418">
        <w:rPr>
          <w:rFonts w:ascii="Calibri" w:hAnsi="Calibri" w:cstheme="minorHAnsi"/>
          <w:sz w:val="20"/>
        </w:rPr>
        <w:t>JBE</w:t>
      </w:r>
      <w:r w:rsidR="00583AB8" w:rsidRPr="00374418">
        <w:rPr>
          <w:rFonts w:ascii="Calibri" w:hAnsi="Calibri" w:cstheme="minorHAnsi"/>
          <w:sz w:val="20"/>
        </w:rPr>
        <w:t xml:space="preserve">.  </w:t>
      </w:r>
      <w:r w:rsidR="00D662AB" w:rsidRPr="00374418">
        <w:rPr>
          <w:rFonts w:ascii="Calibri" w:hAnsi="Calibr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374418">
        <w:rPr>
          <w:rFonts w:ascii="Calibri" w:hAnsi="Calibri" w:cstheme="minorHAnsi"/>
          <w:sz w:val="20"/>
        </w:rPr>
        <w:t xml:space="preserve">The minimum liability limit must be </w:t>
      </w:r>
      <w:r w:rsidR="00D662AB" w:rsidRPr="00374418">
        <w:rPr>
          <w:rFonts w:ascii="Calibri" w:hAnsi="Calibri" w:cstheme="minorHAnsi"/>
          <w:sz w:val="20"/>
        </w:rPr>
        <w:t>$</w:t>
      </w:r>
      <w:r w:rsidR="00733DE7" w:rsidRPr="00733DE7">
        <w:rPr>
          <w:rFonts w:ascii="Calibri" w:hAnsi="Calibri"/>
          <w:b/>
          <w:sz w:val="20"/>
        </w:rPr>
        <w:fldChar w:fldCharType="begin">
          <w:ffData>
            <w:name w:val="Text19"/>
            <w:enabled/>
            <w:calcOnExit w:val="0"/>
            <w:textInput/>
          </w:ffData>
        </w:fldChar>
      </w:r>
      <w:bookmarkStart w:id="24" w:name="Text19"/>
      <w:r w:rsidR="00733DE7" w:rsidRPr="00733DE7">
        <w:rPr>
          <w:rFonts w:ascii="Calibri" w:hAnsi="Calibri"/>
          <w:b/>
          <w:sz w:val="20"/>
        </w:rPr>
        <w:instrText xml:space="preserve"> FORMTEXT </w:instrText>
      </w:r>
      <w:r w:rsidR="00733DE7" w:rsidRPr="00733DE7">
        <w:rPr>
          <w:rFonts w:ascii="Calibri" w:hAnsi="Calibri"/>
          <w:b/>
          <w:sz w:val="20"/>
        </w:rPr>
      </w:r>
      <w:r w:rsidR="00733DE7" w:rsidRPr="00733DE7">
        <w:rPr>
          <w:rFonts w:ascii="Calibri" w:hAnsi="Calibri"/>
          <w:b/>
          <w:sz w:val="20"/>
        </w:rPr>
        <w:fldChar w:fldCharType="separate"/>
      </w:r>
      <w:r w:rsidR="00733DE7" w:rsidRPr="00733DE7">
        <w:rPr>
          <w:rFonts w:ascii="Calibri" w:hAnsi="Calibri"/>
          <w:b/>
          <w:noProof/>
          <w:sz w:val="20"/>
        </w:rPr>
        <w:t> </w:t>
      </w:r>
      <w:r w:rsidR="00733DE7" w:rsidRPr="00733DE7">
        <w:rPr>
          <w:rFonts w:ascii="Calibri" w:hAnsi="Calibri"/>
          <w:b/>
          <w:noProof/>
          <w:sz w:val="20"/>
        </w:rPr>
        <w:t> </w:t>
      </w:r>
      <w:r w:rsidR="00733DE7" w:rsidRPr="00733DE7">
        <w:rPr>
          <w:rFonts w:ascii="Calibri" w:hAnsi="Calibri"/>
          <w:b/>
          <w:noProof/>
          <w:sz w:val="20"/>
        </w:rPr>
        <w:t> </w:t>
      </w:r>
      <w:r w:rsidR="00733DE7" w:rsidRPr="00733DE7">
        <w:rPr>
          <w:rFonts w:ascii="Calibri" w:hAnsi="Calibri"/>
          <w:b/>
          <w:noProof/>
          <w:sz w:val="20"/>
        </w:rPr>
        <w:t> </w:t>
      </w:r>
      <w:r w:rsidR="00733DE7" w:rsidRPr="00733DE7">
        <w:rPr>
          <w:rFonts w:ascii="Calibri" w:hAnsi="Calibri"/>
          <w:b/>
          <w:noProof/>
          <w:sz w:val="20"/>
        </w:rPr>
        <w:t> </w:t>
      </w:r>
      <w:r w:rsidR="00733DE7" w:rsidRPr="00733DE7">
        <w:rPr>
          <w:rFonts w:ascii="Calibri" w:hAnsi="Calibri"/>
          <w:b/>
          <w:sz w:val="20"/>
        </w:rPr>
        <w:fldChar w:fldCharType="end"/>
      </w:r>
      <w:bookmarkEnd w:id="24"/>
      <w:r w:rsidR="00733DE7">
        <w:rPr>
          <w:rFonts w:ascii="Calibri" w:hAnsi="Calibri"/>
          <w:b/>
          <w:sz w:val="20"/>
        </w:rPr>
        <w:t>.</w:t>
      </w:r>
    </w:p>
    <w:p w14:paraId="7EB4B277" w14:textId="77777777" w:rsidR="008B1D57" w:rsidRPr="00374418" w:rsidRDefault="00437785" w:rsidP="00733DE7">
      <w:pPr>
        <w:numPr>
          <w:ilvl w:val="1"/>
          <w:numId w:val="15"/>
        </w:numPr>
        <w:spacing w:before="120" w:after="120"/>
        <w:jc w:val="both"/>
        <w:rPr>
          <w:rFonts w:ascii="Calibri" w:hAnsi="Calibri" w:cstheme="minorHAnsi"/>
          <w:sz w:val="20"/>
        </w:rPr>
      </w:pPr>
      <w:r w:rsidRPr="00374418">
        <w:rPr>
          <w:rFonts w:ascii="Calibri" w:hAnsi="Calibri" w:cstheme="minorHAnsi"/>
          <w:b/>
          <w:sz w:val="20"/>
        </w:rPr>
        <w:t>Umbrella Policies.</w:t>
      </w:r>
      <w:r w:rsidRPr="00374418">
        <w:rPr>
          <w:rFonts w:ascii="Calibri" w:hAnsi="Calibri" w:cstheme="minorHAnsi"/>
          <w:sz w:val="20"/>
        </w:rPr>
        <w:t xml:space="preserve"> Contractor may satisfy basic coverage limits through any combination of basic coverage and umbrella insurance.</w:t>
      </w:r>
    </w:p>
    <w:p w14:paraId="752F6B6D" w14:textId="77777777" w:rsidR="008B1D57" w:rsidRPr="00374418" w:rsidRDefault="00437785" w:rsidP="00733DE7">
      <w:pPr>
        <w:numPr>
          <w:ilvl w:val="1"/>
          <w:numId w:val="15"/>
        </w:numPr>
        <w:spacing w:before="120" w:after="120"/>
        <w:jc w:val="both"/>
        <w:rPr>
          <w:rFonts w:ascii="Calibri" w:hAnsi="Calibri" w:cstheme="minorHAnsi"/>
          <w:sz w:val="20"/>
        </w:rPr>
      </w:pPr>
      <w:r w:rsidRPr="00374418">
        <w:rPr>
          <w:rFonts w:ascii="Calibri" w:hAnsi="Calibri" w:cstheme="minorHAnsi"/>
          <w:b/>
          <w:sz w:val="20"/>
        </w:rPr>
        <w:t xml:space="preserve">Aggregate Limits of Liability. </w:t>
      </w:r>
      <w:r w:rsidRPr="00374418">
        <w:rPr>
          <w:rFonts w:ascii="Calibri" w:hAnsi="Calibri" w:cstheme="minorHAnsi"/>
          <w:sz w:val="20"/>
        </w:rPr>
        <w:t xml:space="preserve">The basic coverage limits of liability may be subject to annual aggregate limits. If this is the case the annual aggregate limits of liability must be at least two </w:t>
      </w:r>
      <w:r w:rsidR="004D392D" w:rsidRPr="00374418">
        <w:rPr>
          <w:rFonts w:ascii="Calibri" w:hAnsi="Calibri" w:cstheme="minorHAnsi"/>
          <w:sz w:val="20"/>
        </w:rPr>
        <w:t xml:space="preserve">(2) </w:t>
      </w:r>
      <w:r w:rsidRPr="00374418">
        <w:rPr>
          <w:rFonts w:ascii="Calibri" w:hAnsi="Calibri" w:cstheme="minorHAnsi"/>
          <w:sz w:val="20"/>
        </w:rPr>
        <w:t>times the limits required for each policy, or the aggregate may equal the limits required but must apply separately to this Agreement.</w:t>
      </w:r>
    </w:p>
    <w:p w14:paraId="37391987" w14:textId="77777777" w:rsidR="008B1D57" w:rsidRPr="00374418" w:rsidRDefault="00437785" w:rsidP="00733DE7">
      <w:pPr>
        <w:numPr>
          <w:ilvl w:val="1"/>
          <w:numId w:val="15"/>
        </w:numPr>
        <w:spacing w:before="120" w:after="120"/>
        <w:jc w:val="both"/>
        <w:rPr>
          <w:rFonts w:ascii="Calibri" w:hAnsi="Calibri" w:cstheme="minorHAnsi"/>
          <w:sz w:val="20"/>
        </w:rPr>
      </w:pPr>
      <w:r w:rsidRPr="00374418">
        <w:rPr>
          <w:rFonts w:ascii="Calibri" w:hAnsi="Calibri" w:cstheme="minorHAnsi"/>
          <w:b/>
          <w:sz w:val="20"/>
        </w:rPr>
        <w:t xml:space="preserve">Deductibles and Self-Insured Retentions. </w:t>
      </w:r>
      <w:r w:rsidRPr="00374418">
        <w:rPr>
          <w:rFonts w:ascii="Calibri" w:hAnsi="Calibri" w:cstheme="minorHAnsi"/>
          <w:sz w:val="20"/>
        </w:rPr>
        <w:t xml:space="preserve">Contractor shall declare to the </w:t>
      </w:r>
      <w:r w:rsidR="00323CD0" w:rsidRPr="00374418">
        <w:rPr>
          <w:rFonts w:ascii="Calibri" w:hAnsi="Calibri" w:cstheme="minorHAnsi"/>
          <w:sz w:val="20"/>
        </w:rPr>
        <w:t>JBE</w:t>
      </w:r>
      <w:r w:rsidRPr="00374418">
        <w:rPr>
          <w:rFonts w:ascii="Calibri" w:hAnsi="Calibri" w:cstheme="minorHAnsi"/>
          <w:sz w:val="20"/>
        </w:rPr>
        <w:t xml:space="preserve"> all deductibles and self-insured retentions that exceed $100,000 per occurrence. Any increases in deductibles or self-insured retentions that exceed $100,000 per occurrence are subject to the </w:t>
      </w:r>
      <w:r w:rsidR="00323CD0" w:rsidRPr="00374418">
        <w:rPr>
          <w:rFonts w:ascii="Calibri" w:hAnsi="Calibri" w:cstheme="minorHAnsi"/>
          <w:sz w:val="20"/>
        </w:rPr>
        <w:t>JBE</w:t>
      </w:r>
      <w:r w:rsidRPr="00374418">
        <w:rPr>
          <w:rFonts w:ascii="Calibri" w:hAnsi="Calibri" w:cstheme="minorHAnsi"/>
          <w:sz w:val="20"/>
        </w:rPr>
        <w:t>’s approval. Deductibles and self-insured retentions do not limit Contractor’s liability.</w:t>
      </w:r>
      <w:r w:rsidR="00747C96" w:rsidRPr="00374418">
        <w:rPr>
          <w:rFonts w:ascii="Calibri" w:hAnsi="Calibri" w:cstheme="minorHAnsi"/>
          <w:sz w:val="20"/>
        </w:rPr>
        <w:t xml:space="preserve"> </w:t>
      </w:r>
    </w:p>
    <w:p w14:paraId="24951D4C" w14:textId="77777777" w:rsidR="008B1D57" w:rsidRPr="00374418" w:rsidRDefault="00437785" w:rsidP="00733DE7">
      <w:pPr>
        <w:numPr>
          <w:ilvl w:val="1"/>
          <w:numId w:val="15"/>
        </w:numPr>
        <w:spacing w:before="120" w:after="120"/>
        <w:jc w:val="both"/>
        <w:rPr>
          <w:rFonts w:ascii="Calibri" w:hAnsi="Calibri" w:cstheme="minorHAnsi"/>
          <w:sz w:val="20"/>
        </w:rPr>
      </w:pPr>
      <w:r w:rsidRPr="00374418">
        <w:rPr>
          <w:rFonts w:ascii="Calibri" w:hAnsi="Calibri" w:cstheme="minorHAnsi"/>
          <w:b/>
          <w:sz w:val="20"/>
        </w:rPr>
        <w:t xml:space="preserve">Additional Insured </w:t>
      </w:r>
      <w:r w:rsidR="00502D4E" w:rsidRPr="00374418">
        <w:rPr>
          <w:rFonts w:ascii="Calibri" w:hAnsi="Calibri" w:cstheme="minorHAnsi"/>
          <w:b/>
          <w:sz w:val="20"/>
        </w:rPr>
        <w:t>Endorsements</w:t>
      </w:r>
      <w:r w:rsidRPr="00374418">
        <w:rPr>
          <w:rFonts w:ascii="Calibri" w:hAnsi="Calibri" w:cstheme="minorHAnsi"/>
          <w:b/>
          <w:sz w:val="20"/>
        </w:rPr>
        <w:t>.</w:t>
      </w:r>
      <w:r w:rsidRPr="00374418">
        <w:rPr>
          <w:rFonts w:ascii="Calibri" w:hAnsi="Calibri" w:cstheme="minorHAnsi"/>
          <w:sz w:val="20"/>
        </w:rPr>
        <w:t xml:space="preserve"> Contractor’s commercial general liability </w:t>
      </w:r>
      <w:r w:rsidR="00502D4E" w:rsidRPr="00374418">
        <w:rPr>
          <w:rFonts w:ascii="Calibri" w:hAnsi="Calibri" w:cstheme="minorHAnsi"/>
          <w:sz w:val="20"/>
        </w:rPr>
        <w:t>policy</w:t>
      </w:r>
      <w:r w:rsidRPr="00374418">
        <w:rPr>
          <w:rFonts w:ascii="Calibri" w:hAnsi="Calibri" w:cstheme="minorHAnsi"/>
          <w:sz w:val="20"/>
        </w:rPr>
        <w:t xml:space="preserve">, </w:t>
      </w:r>
      <w:r w:rsidR="00502D4E" w:rsidRPr="00374418">
        <w:rPr>
          <w:rFonts w:ascii="Calibri" w:hAnsi="Calibri" w:cstheme="minorHAnsi"/>
          <w:sz w:val="20"/>
        </w:rPr>
        <w:t>automobile liability policy</w:t>
      </w:r>
      <w:r w:rsidRPr="00374418">
        <w:rPr>
          <w:rFonts w:ascii="Calibri" w:hAnsi="Calibri" w:cstheme="minorHAnsi"/>
          <w:sz w:val="20"/>
        </w:rPr>
        <w:t xml:space="preserve">, and, if applicable, umbrella </w:t>
      </w:r>
      <w:r w:rsidR="00502D4E" w:rsidRPr="00374418">
        <w:rPr>
          <w:rFonts w:ascii="Calibri" w:hAnsi="Calibri" w:cstheme="minorHAnsi"/>
          <w:sz w:val="20"/>
        </w:rPr>
        <w:t>policy</w:t>
      </w:r>
      <w:r w:rsidRPr="00374418">
        <w:rPr>
          <w:rFonts w:ascii="Calibri" w:hAnsi="Calibri" w:cstheme="minorHAnsi"/>
          <w:sz w:val="20"/>
        </w:rPr>
        <w:t xml:space="preserve"> </w:t>
      </w:r>
      <w:r w:rsidR="00502D4E" w:rsidRPr="00374418">
        <w:rPr>
          <w:rFonts w:ascii="Calibri" w:hAnsi="Calibri" w:cstheme="minorHAnsi"/>
          <w:sz w:val="20"/>
        </w:rPr>
        <w:t xml:space="preserve">must be endorsed to name the following as additional </w:t>
      </w:r>
      <w:proofErr w:type="spellStart"/>
      <w:r w:rsidR="00502D4E" w:rsidRPr="00374418">
        <w:rPr>
          <w:rFonts w:ascii="Calibri" w:hAnsi="Calibri" w:cstheme="minorHAnsi"/>
          <w:sz w:val="20"/>
        </w:rPr>
        <w:t>insureds</w:t>
      </w:r>
      <w:proofErr w:type="spellEnd"/>
      <w:r w:rsidR="00502D4E" w:rsidRPr="00374418">
        <w:rPr>
          <w:rFonts w:ascii="Calibri" w:hAnsi="Calibri" w:cstheme="minorHAnsi"/>
          <w:sz w:val="20"/>
        </w:rPr>
        <w:t xml:space="preserve"> with respect to liabilities arising out of the performance of this Agreement: the </w:t>
      </w:r>
      <w:r w:rsidR="009B5E10" w:rsidRPr="00374418">
        <w:rPr>
          <w:rFonts w:ascii="Calibri" w:hAnsi="Calibri" w:cstheme="minorHAnsi"/>
          <w:sz w:val="20"/>
        </w:rPr>
        <w:t>JBE</w:t>
      </w:r>
      <w:r w:rsidR="00502D4E" w:rsidRPr="00374418">
        <w:rPr>
          <w:rFonts w:ascii="Calibri" w:hAnsi="Calibri" w:cstheme="minorHAnsi"/>
          <w:sz w:val="20"/>
        </w:rPr>
        <w:t>, the State of California, the Judicial Council of California, and their respective jud</w:t>
      </w:r>
      <w:r w:rsidR="00F42516" w:rsidRPr="00374418">
        <w:rPr>
          <w:rFonts w:ascii="Calibri" w:hAnsi="Calibri" w:cstheme="minorHAnsi"/>
          <w:sz w:val="20"/>
        </w:rPr>
        <w:t>ges,</w:t>
      </w:r>
      <w:r w:rsidR="00502D4E" w:rsidRPr="00374418">
        <w:rPr>
          <w:rFonts w:ascii="Calibri" w:hAnsi="Calibri" w:cstheme="minorHAnsi"/>
          <w:sz w:val="20"/>
        </w:rPr>
        <w:t xml:space="preserve"> subordinate judicial officers, executive officers</w:t>
      </w:r>
      <w:r w:rsidR="00F42516" w:rsidRPr="00374418">
        <w:rPr>
          <w:rFonts w:ascii="Calibri" w:hAnsi="Calibri" w:cstheme="minorHAnsi"/>
          <w:sz w:val="20"/>
        </w:rPr>
        <w:t>,</w:t>
      </w:r>
      <w:r w:rsidR="00502D4E" w:rsidRPr="00374418">
        <w:rPr>
          <w:rFonts w:ascii="Calibri" w:hAnsi="Calibri" w:cstheme="minorHAnsi"/>
          <w:sz w:val="20"/>
        </w:rPr>
        <w:t xml:space="preserve"> administrators, officers, officials, agents, representatives, contractors, volunteers or employees</w:t>
      </w:r>
      <w:r w:rsidRPr="00374418">
        <w:rPr>
          <w:rFonts w:ascii="Calibri" w:hAnsi="Calibri" w:cstheme="minorHAnsi"/>
          <w:sz w:val="20"/>
        </w:rPr>
        <w:t>.</w:t>
      </w:r>
    </w:p>
    <w:p w14:paraId="0791AA81" w14:textId="52214382" w:rsidR="008B1D57" w:rsidRPr="00374418" w:rsidRDefault="00437785" w:rsidP="00733DE7">
      <w:pPr>
        <w:numPr>
          <w:ilvl w:val="1"/>
          <w:numId w:val="15"/>
        </w:numPr>
        <w:spacing w:before="120" w:after="120"/>
        <w:jc w:val="both"/>
        <w:rPr>
          <w:rFonts w:ascii="Calibri" w:hAnsi="Calibri" w:cstheme="minorHAnsi"/>
          <w:sz w:val="20"/>
        </w:rPr>
      </w:pPr>
      <w:r w:rsidRPr="00374418">
        <w:rPr>
          <w:rFonts w:ascii="Calibri" w:hAnsi="Calibri" w:cstheme="minorHAnsi"/>
          <w:b/>
          <w:sz w:val="20"/>
        </w:rPr>
        <w:t>Certificates of Insurance.</w:t>
      </w:r>
      <w:r w:rsidRPr="00374418">
        <w:rPr>
          <w:rFonts w:ascii="Calibri" w:hAnsi="Calibri" w:cstheme="minorHAnsi"/>
          <w:sz w:val="20"/>
        </w:rPr>
        <w:t xml:space="preserve"> Before Contractor begin</w:t>
      </w:r>
      <w:r w:rsidR="000F1BE1" w:rsidRPr="00374418">
        <w:rPr>
          <w:rFonts w:ascii="Calibri" w:hAnsi="Calibri" w:cstheme="minorHAnsi"/>
          <w:sz w:val="20"/>
        </w:rPr>
        <w:t>s</w:t>
      </w:r>
      <w:r w:rsidRPr="00374418">
        <w:rPr>
          <w:rFonts w:ascii="Calibri" w:hAnsi="Calibri" w:cstheme="minorHAnsi"/>
          <w:sz w:val="20"/>
        </w:rPr>
        <w:t xml:space="preserve"> performing Services, Contractor shall give the </w:t>
      </w:r>
      <w:r w:rsidR="00323CD0" w:rsidRPr="00374418">
        <w:rPr>
          <w:rFonts w:ascii="Calibri" w:hAnsi="Calibri" w:cstheme="minorHAnsi"/>
          <w:sz w:val="20"/>
        </w:rPr>
        <w:t>JBE</w:t>
      </w:r>
      <w:r w:rsidRPr="00374418">
        <w:rPr>
          <w:rFonts w:ascii="Calibri" w:hAnsi="Calibri" w:cstheme="minorHAnsi"/>
          <w:sz w:val="20"/>
        </w:rPr>
        <w:t xml:space="preserve"> certificates of insurance attesting to the existence of coverage</w:t>
      </w:r>
      <w:r w:rsidR="008D5F42" w:rsidRPr="00374418">
        <w:rPr>
          <w:rFonts w:ascii="Calibri" w:hAnsi="Calibri" w:cstheme="minorHAnsi"/>
          <w:sz w:val="20"/>
        </w:rPr>
        <w:t xml:space="preserve">. Contractor shall provide prompt written notice to the JBE in the event that insurance coverage is cancelled or materially changed from the coverage set forth in the </w:t>
      </w:r>
      <w:r w:rsidR="00FF20A1" w:rsidRPr="00374418">
        <w:rPr>
          <w:rFonts w:ascii="Calibri" w:hAnsi="Calibri" w:cstheme="minorHAnsi"/>
          <w:sz w:val="20"/>
        </w:rPr>
        <w:t xml:space="preserve">current </w:t>
      </w:r>
      <w:r w:rsidR="008D5F42" w:rsidRPr="00374418">
        <w:rPr>
          <w:rFonts w:ascii="Calibri" w:hAnsi="Calibri" w:cstheme="minorHAnsi"/>
          <w:sz w:val="20"/>
        </w:rPr>
        <w:t>certificate of insurance provided to the JBE.</w:t>
      </w:r>
      <w:r w:rsidRPr="00374418">
        <w:rPr>
          <w:rFonts w:ascii="Calibri" w:hAnsi="Calibri" w:cstheme="minorHAnsi"/>
          <w:sz w:val="20"/>
        </w:rPr>
        <w:t xml:space="preserve"> </w:t>
      </w:r>
    </w:p>
    <w:p w14:paraId="7A46CBAF" w14:textId="77777777" w:rsidR="008B1D57" w:rsidRPr="00374418" w:rsidRDefault="00437785" w:rsidP="00733DE7">
      <w:pPr>
        <w:numPr>
          <w:ilvl w:val="1"/>
          <w:numId w:val="15"/>
        </w:numPr>
        <w:spacing w:before="120" w:after="120"/>
        <w:jc w:val="both"/>
        <w:rPr>
          <w:rFonts w:ascii="Calibri" w:hAnsi="Calibri" w:cstheme="minorHAnsi"/>
          <w:sz w:val="20"/>
        </w:rPr>
      </w:pPr>
      <w:r w:rsidRPr="00374418">
        <w:rPr>
          <w:rFonts w:ascii="Calibri" w:hAnsi="Calibri" w:cstheme="minorHAnsi"/>
          <w:b/>
          <w:bCs/>
          <w:sz w:val="20"/>
        </w:rPr>
        <w:t xml:space="preserve">Qualifying Insurers. </w:t>
      </w:r>
      <w:r w:rsidRPr="00374418">
        <w:rPr>
          <w:rFonts w:ascii="Calibri" w:hAnsi="Calibr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374418" w:rsidRDefault="00437785" w:rsidP="00733DE7">
      <w:pPr>
        <w:numPr>
          <w:ilvl w:val="1"/>
          <w:numId w:val="15"/>
        </w:numPr>
        <w:spacing w:before="120" w:after="120"/>
        <w:jc w:val="both"/>
        <w:rPr>
          <w:rFonts w:ascii="Calibri" w:hAnsi="Calibri" w:cstheme="minorHAnsi"/>
          <w:sz w:val="20"/>
        </w:rPr>
      </w:pPr>
      <w:r w:rsidRPr="00374418">
        <w:rPr>
          <w:rFonts w:ascii="Calibri" w:hAnsi="Calibri" w:cstheme="minorHAnsi"/>
          <w:b/>
          <w:bCs/>
          <w:sz w:val="20"/>
        </w:rPr>
        <w:t xml:space="preserve">Required Policy Provisions. </w:t>
      </w:r>
      <w:r w:rsidRPr="00374418">
        <w:rPr>
          <w:rFonts w:ascii="Calibri" w:hAnsi="Calibri" w:cstheme="minorHAnsi"/>
          <w:sz w:val="20"/>
        </w:rPr>
        <w:t xml:space="preserve">Each policy must provide, as follows: </w:t>
      </w:r>
      <w:r w:rsidR="003B5BE0" w:rsidRPr="00374418">
        <w:rPr>
          <w:rFonts w:ascii="Calibri" w:hAnsi="Calibri" w:cstheme="minorHAnsi"/>
          <w:sz w:val="20"/>
        </w:rPr>
        <w:t>(</w:t>
      </w:r>
      <w:proofErr w:type="spellStart"/>
      <w:r w:rsidR="003B5BE0" w:rsidRPr="00374418">
        <w:rPr>
          <w:rFonts w:ascii="Calibri" w:hAnsi="Calibri" w:cstheme="minorHAnsi"/>
          <w:sz w:val="20"/>
        </w:rPr>
        <w:t>i</w:t>
      </w:r>
      <w:proofErr w:type="spellEnd"/>
      <w:r w:rsidR="003B5BE0" w:rsidRPr="00374418">
        <w:rPr>
          <w:rFonts w:ascii="Calibri" w:hAnsi="Calibri" w:cstheme="minorHAnsi"/>
          <w:sz w:val="20"/>
        </w:rPr>
        <w:t xml:space="preserve">) the </w:t>
      </w:r>
      <w:r w:rsidR="00350C47" w:rsidRPr="00374418">
        <w:rPr>
          <w:rFonts w:ascii="Calibri" w:hAnsi="Calibri" w:cstheme="minorHAnsi"/>
          <w:sz w:val="20"/>
        </w:rPr>
        <w:t>policy</w:t>
      </w:r>
      <w:r w:rsidR="003B5BE0" w:rsidRPr="00374418">
        <w:rPr>
          <w:rFonts w:ascii="Calibri" w:hAnsi="Calibr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374418">
        <w:rPr>
          <w:rFonts w:ascii="Calibri" w:hAnsi="Calibri" w:cstheme="minorHAnsi"/>
          <w:sz w:val="20"/>
        </w:rPr>
        <w:t>insurance</w:t>
      </w:r>
      <w:r w:rsidR="003B5BE0" w:rsidRPr="00374418">
        <w:rPr>
          <w:rFonts w:ascii="Calibri" w:hAnsi="Calibri" w:cstheme="minorHAnsi"/>
          <w:sz w:val="20"/>
        </w:rPr>
        <w:t xml:space="preserve"> applies separately to each insured against whom a claim is made or a lawsuit is brought, to the li</w:t>
      </w:r>
      <w:r w:rsidR="00061EE3" w:rsidRPr="00374418">
        <w:rPr>
          <w:rFonts w:ascii="Calibri" w:hAnsi="Calibri" w:cstheme="minorHAnsi"/>
          <w:sz w:val="20"/>
        </w:rPr>
        <w:t xml:space="preserve">mits of the insurer’s liability; and (iii) each insurer waives any right of recovery or subrogation it may have against the </w:t>
      </w:r>
      <w:r w:rsidR="009B5E10" w:rsidRPr="00374418">
        <w:rPr>
          <w:rFonts w:ascii="Calibri" w:hAnsi="Calibri" w:cstheme="minorHAnsi"/>
          <w:sz w:val="20"/>
        </w:rPr>
        <w:t>JBE</w:t>
      </w:r>
      <w:r w:rsidR="00061EE3" w:rsidRPr="00374418">
        <w:rPr>
          <w:rFonts w:ascii="Calibri" w:hAnsi="Calibri" w:cstheme="minorHAnsi"/>
          <w:sz w:val="20"/>
        </w:rPr>
        <w:t>, the State of California, the Judicial Council of California, and their respective judges, subordinate judicial officers, executive officers, administrators, officers, officials, agents, representatives, contractors, volunteers or employees for loss or damage</w:t>
      </w:r>
      <w:r w:rsidR="00CF045C" w:rsidRPr="00374418">
        <w:rPr>
          <w:rFonts w:ascii="Calibri" w:hAnsi="Calibri" w:cstheme="minorHAnsi"/>
          <w:sz w:val="20"/>
        </w:rPr>
        <w:t>.</w:t>
      </w:r>
    </w:p>
    <w:p w14:paraId="05A81838" w14:textId="77777777" w:rsidR="008B1D57" w:rsidRPr="00374418" w:rsidRDefault="00437785" w:rsidP="00733DE7">
      <w:pPr>
        <w:numPr>
          <w:ilvl w:val="1"/>
          <w:numId w:val="15"/>
        </w:numPr>
        <w:spacing w:before="120" w:after="120"/>
        <w:jc w:val="both"/>
        <w:rPr>
          <w:rFonts w:ascii="Calibri" w:hAnsi="Calibri" w:cstheme="minorHAnsi"/>
          <w:sz w:val="20"/>
        </w:rPr>
      </w:pPr>
      <w:r w:rsidRPr="00374418">
        <w:rPr>
          <w:rFonts w:ascii="Calibri" w:hAnsi="Calibri" w:cstheme="minorHAnsi"/>
          <w:b/>
          <w:bCs/>
          <w:sz w:val="20"/>
        </w:rPr>
        <w:t xml:space="preserve">Partnerships. </w:t>
      </w:r>
      <w:r w:rsidRPr="00374418">
        <w:rPr>
          <w:rFonts w:ascii="Calibri" w:hAnsi="Calibri" w:cstheme="minorHAnsi"/>
          <w:sz w:val="20"/>
        </w:rPr>
        <w:t>If Contractor is an association, partnership, or other joint business venture, the basic coverage may be provided by</w:t>
      </w:r>
      <w:r w:rsidR="00CC66B5" w:rsidRPr="00374418">
        <w:rPr>
          <w:rFonts w:ascii="Calibri" w:hAnsi="Calibri" w:cstheme="minorHAnsi"/>
          <w:sz w:val="20"/>
        </w:rPr>
        <w:t xml:space="preserve"> either (</w:t>
      </w:r>
      <w:proofErr w:type="spellStart"/>
      <w:r w:rsidR="00CC66B5" w:rsidRPr="00374418">
        <w:rPr>
          <w:rFonts w:ascii="Calibri" w:hAnsi="Calibri" w:cstheme="minorHAnsi"/>
          <w:sz w:val="20"/>
        </w:rPr>
        <w:t>i</w:t>
      </w:r>
      <w:proofErr w:type="spellEnd"/>
      <w:r w:rsidR="00CC66B5" w:rsidRPr="00374418">
        <w:rPr>
          <w:rFonts w:ascii="Calibri" w:hAnsi="Calibri" w:cstheme="minorHAnsi"/>
          <w:sz w:val="20"/>
        </w:rPr>
        <w:t>) separate insurance policies issued for each individual entity, with each entity included as a named insured or as an additional insured; or (ii) joint insurance program with the association, partnership, or other joint business venture included as a named insured.</w:t>
      </w:r>
    </w:p>
    <w:p w14:paraId="1CB5CAF4" w14:textId="77777777" w:rsidR="008B1D57" w:rsidRPr="00374418" w:rsidRDefault="00437785" w:rsidP="00733DE7">
      <w:pPr>
        <w:numPr>
          <w:ilvl w:val="1"/>
          <w:numId w:val="15"/>
        </w:numPr>
        <w:spacing w:before="120" w:after="120"/>
        <w:jc w:val="both"/>
        <w:rPr>
          <w:rFonts w:ascii="Calibri" w:hAnsi="Calibri" w:cstheme="minorHAnsi"/>
          <w:sz w:val="20"/>
          <w:u w:val="single"/>
        </w:rPr>
      </w:pPr>
      <w:r w:rsidRPr="00374418">
        <w:rPr>
          <w:rFonts w:ascii="Calibri" w:hAnsi="Calibri" w:cstheme="minorHAnsi"/>
          <w:b/>
          <w:bCs/>
          <w:sz w:val="20"/>
        </w:rPr>
        <w:t>Consequence of Lapse.</w:t>
      </w:r>
      <w:r w:rsidRPr="00374418">
        <w:rPr>
          <w:rFonts w:ascii="Calibri" w:hAnsi="Calibri" w:cstheme="minorHAnsi"/>
          <w:sz w:val="20"/>
        </w:rPr>
        <w:t xml:space="preserve"> If required insurance lapses during the Term, the </w:t>
      </w:r>
      <w:r w:rsidR="00323CD0" w:rsidRPr="00374418">
        <w:rPr>
          <w:rFonts w:ascii="Calibri" w:hAnsi="Calibri" w:cstheme="minorHAnsi"/>
          <w:sz w:val="20"/>
        </w:rPr>
        <w:t>JBE</w:t>
      </w:r>
      <w:r w:rsidRPr="00374418">
        <w:rPr>
          <w:rFonts w:ascii="Calibri" w:hAnsi="Calibri" w:cstheme="minorHAnsi"/>
          <w:sz w:val="20"/>
        </w:rPr>
        <w:t xml:space="preserve"> is not required to process invoices after such lapse until Contractor provide</w:t>
      </w:r>
      <w:r w:rsidR="00654308" w:rsidRPr="00374418">
        <w:rPr>
          <w:rFonts w:ascii="Calibri" w:hAnsi="Calibri" w:cstheme="minorHAnsi"/>
          <w:sz w:val="20"/>
        </w:rPr>
        <w:t>s</w:t>
      </w:r>
      <w:r w:rsidRPr="00374418">
        <w:rPr>
          <w:rFonts w:ascii="Calibri" w:hAnsi="Calibri" w:cstheme="minorHAnsi"/>
          <w:sz w:val="20"/>
        </w:rPr>
        <w:t xml:space="preserve"> evidence of reinstatement that is effective as of the lapse date.</w:t>
      </w:r>
    </w:p>
    <w:p w14:paraId="0537A55F" w14:textId="77777777" w:rsidR="007A62B5" w:rsidRPr="00374418" w:rsidRDefault="007A62B5" w:rsidP="00733DE7">
      <w:pPr>
        <w:numPr>
          <w:ilvl w:val="0"/>
          <w:numId w:val="26"/>
        </w:numPr>
        <w:spacing w:before="120" w:after="120"/>
        <w:jc w:val="both"/>
        <w:rPr>
          <w:rFonts w:ascii="Calibri" w:hAnsi="Calibri" w:cstheme="minorHAnsi"/>
          <w:sz w:val="20"/>
        </w:rPr>
      </w:pPr>
      <w:r w:rsidRPr="00374418">
        <w:rPr>
          <w:rFonts w:ascii="Calibri" w:hAnsi="Calibri" w:cstheme="minorHAnsi"/>
          <w:b/>
          <w:bCs/>
          <w:sz w:val="20"/>
        </w:rPr>
        <w:t>Indemnity</w:t>
      </w:r>
      <w:r w:rsidR="005C554B" w:rsidRPr="00374418">
        <w:rPr>
          <w:rFonts w:ascii="Calibri" w:hAnsi="Calibri" w:cstheme="minorHAnsi"/>
          <w:b/>
          <w:bCs/>
          <w:sz w:val="20"/>
        </w:rPr>
        <w:t xml:space="preserve">. </w:t>
      </w:r>
      <w:r w:rsidRPr="00374418">
        <w:rPr>
          <w:rFonts w:ascii="Calibri" w:hAnsi="Calibri" w:cstheme="minorHAnsi"/>
          <w:sz w:val="20"/>
        </w:rPr>
        <w:t xml:space="preserve">Contractor will defend (with counsel satisfactory to the </w:t>
      </w:r>
      <w:r w:rsidR="00323CD0" w:rsidRPr="00374418">
        <w:rPr>
          <w:rFonts w:ascii="Calibri" w:hAnsi="Calibri" w:cstheme="minorHAnsi"/>
          <w:sz w:val="20"/>
        </w:rPr>
        <w:t>JBE</w:t>
      </w:r>
      <w:r w:rsidRPr="00374418">
        <w:rPr>
          <w:rFonts w:ascii="Calibri" w:hAnsi="Calibr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374418">
        <w:rPr>
          <w:rFonts w:ascii="Calibri" w:hAnsi="Calibri" w:cstheme="minorHAnsi"/>
          <w:sz w:val="20"/>
        </w:rPr>
        <w:t>i</w:t>
      </w:r>
      <w:proofErr w:type="spellEnd"/>
      <w:r w:rsidRPr="00374418">
        <w:rPr>
          <w:rFonts w:ascii="Calibri" w:hAnsi="Calibr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sidRPr="00374418">
        <w:rPr>
          <w:rFonts w:ascii="Calibri" w:hAnsi="Calibri" w:cstheme="minorHAnsi"/>
          <w:sz w:val="20"/>
        </w:rPr>
        <w:t>, and (iv) infringement of any trade secret, patent, copyright or other third party intellectual property</w:t>
      </w:r>
      <w:r w:rsidRPr="00374418">
        <w:rPr>
          <w:rFonts w:ascii="Calibri" w:hAnsi="Calibr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374418">
        <w:rPr>
          <w:rFonts w:ascii="Calibri" w:hAnsi="Calibri"/>
          <w:sz w:val="20"/>
        </w:rPr>
        <w:t xml:space="preserve">Contractor shall not make any admission of liability or other statement on behalf of an indemnified party or enter into any settlement or other agreement which would bind an indemnified party, without the </w:t>
      </w:r>
      <w:r w:rsidR="00323CD0" w:rsidRPr="00374418">
        <w:rPr>
          <w:rFonts w:ascii="Calibri" w:hAnsi="Calibri"/>
          <w:sz w:val="20"/>
        </w:rPr>
        <w:t>JBE</w:t>
      </w:r>
      <w:r w:rsidRPr="00374418">
        <w:rPr>
          <w:rFonts w:ascii="Calibri" w:hAnsi="Calibri"/>
          <w:sz w:val="20"/>
        </w:rPr>
        <w:t xml:space="preserve">’s prior written consent, which consent shall not be unreasonably withheld; and the </w:t>
      </w:r>
      <w:r w:rsidR="00323CD0" w:rsidRPr="00374418">
        <w:rPr>
          <w:rFonts w:ascii="Calibri" w:hAnsi="Calibri"/>
          <w:sz w:val="20"/>
        </w:rPr>
        <w:t>JBE</w:t>
      </w:r>
      <w:r w:rsidRPr="00374418">
        <w:rPr>
          <w:rFonts w:ascii="Calibri" w:hAnsi="Calibri"/>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77777777" w:rsidR="00081C7A" w:rsidRPr="00374418" w:rsidRDefault="007E21F5" w:rsidP="00733DE7">
      <w:pPr>
        <w:numPr>
          <w:ilvl w:val="0"/>
          <w:numId w:val="26"/>
        </w:numPr>
        <w:spacing w:before="120" w:after="120"/>
        <w:jc w:val="both"/>
        <w:rPr>
          <w:rFonts w:ascii="Calibri" w:hAnsi="Calibri" w:cstheme="minorHAnsi"/>
          <w:b/>
          <w:bCs/>
          <w:sz w:val="20"/>
        </w:rPr>
      </w:pPr>
      <w:r w:rsidRPr="00374418">
        <w:rPr>
          <w:rFonts w:ascii="Calibri" w:hAnsi="Calibri" w:cstheme="minorHAnsi"/>
          <w:b/>
          <w:bCs/>
          <w:sz w:val="20"/>
        </w:rPr>
        <w:t>Option</w:t>
      </w:r>
      <w:r w:rsidR="00081C7A" w:rsidRPr="00374418">
        <w:rPr>
          <w:rFonts w:ascii="Calibri" w:hAnsi="Calibri" w:cstheme="minorHAnsi"/>
          <w:b/>
          <w:bCs/>
          <w:sz w:val="20"/>
        </w:rPr>
        <w:t xml:space="preserve"> Term.  </w:t>
      </w:r>
      <w:r w:rsidR="00BA5A19" w:rsidRPr="00374418">
        <w:rPr>
          <w:rFonts w:ascii="Calibri" w:hAnsi="Calibri" w:cstheme="minorHAnsi"/>
          <w:bCs/>
          <w:sz w:val="20"/>
        </w:rPr>
        <w:t xml:space="preserve">Unless Section 2 of the Coversheet indicates that an Option Term is not applicable, the </w:t>
      </w:r>
      <w:r w:rsidR="00323CD0" w:rsidRPr="00374418">
        <w:rPr>
          <w:rFonts w:ascii="Calibri" w:hAnsi="Calibri" w:cstheme="minorHAnsi"/>
          <w:bCs/>
          <w:sz w:val="20"/>
        </w:rPr>
        <w:t>JBE</w:t>
      </w:r>
      <w:r w:rsidR="00BA5A19" w:rsidRPr="00374418">
        <w:rPr>
          <w:rFonts w:ascii="Calibri" w:hAnsi="Calibri" w:cstheme="minorHAnsi"/>
          <w:bCs/>
          <w:sz w:val="20"/>
        </w:rPr>
        <w:t xml:space="preserve"> may, at its sole </w:t>
      </w:r>
      <w:r w:rsidR="00081C7A" w:rsidRPr="00374418">
        <w:rPr>
          <w:rFonts w:ascii="Calibri" w:hAnsi="Calibri" w:cstheme="minorHAnsi"/>
          <w:bCs/>
          <w:sz w:val="20"/>
        </w:rPr>
        <w:t xml:space="preserve">option, </w:t>
      </w:r>
      <w:r w:rsidR="006F36FB" w:rsidRPr="00374418">
        <w:rPr>
          <w:rFonts w:ascii="Calibri" w:hAnsi="Calibri" w:cstheme="minorHAnsi"/>
          <w:bCs/>
          <w:sz w:val="20"/>
        </w:rPr>
        <w:t>extend</w:t>
      </w:r>
      <w:r w:rsidR="00081C7A" w:rsidRPr="00374418">
        <w:rPr>
          <w:rFonts w:ascii="Calibri" w:hAnsi="Calibri" w:cstheme="minorHAnsi"/>
          <w:bCs/>
          <w:sz w:val="20"/>
        </w:rPr>
        <w:t xml:space="preserve"> this Agreement for a single one-year term, at the end of which </w:t>
      </w:r>
      <w:r w:rsidRPr="00374418">
        <w:rPr>
          <w:rFonts w:ascii="Calibri" w:hAnsi="Calibri" w:cstheme="minorHAnsi"/>
          <w:bCs/>
          <w:sz w:val="20"/>
        </w:rPr>
        <w:t>Option</w:t>
      </w:r>
      <w:r w:rsidR="00081C7A" w:rsidRPr="00374418">
        <w:rPr>
          <w:rFonts w:ascii="Calibri" w:hAnsi="Calibri" w:cstheme="minorHAnsi"/>
          <w:bCs/>
          <w:sz w:val="20"/>
        </w:rPr>
        <w:t xml:space="preserve"> Term this Agreement shall </w:t>
      </w:r>
      <w:r w:rsidR="006F36FB" w:rsidRPr="00374418">
        <w:rPr>
          <w:rFonts w:ascii="Calibri" w:hAnsi="Calibri" w:cstheme="minorHAnsi"/>
          <w:bCs/>
          <w:sz w:val="20"/>
        </w:rPr>
        <w:t>expire</w:t>
      </w:r>
      <w:r w:rsidR="00081C7A" w:rsidRPr="00374418">
        <w:rPr>
          <w:rFonts w:ascii="Calibri" w:hAnsi="Calibri" w:cstheme="minorHAnsi"/>
          <w:bCs/>
          <w:sz w:val="20"/>
        </w:rPr>
        <w:t>.</w:t>
      </w:r>
      <w:r w:rsidR="006F36FB" w:rsidRPr="00374418">
        <w:rPr>
          <w:rFonts w:ascii="Calibri" w:hAnsi="Calibri" w:cstheme="minorHAnsi"/>
          <w:bCs/>
          <w:sz w:val="20"/>
        </w:rPr>
        <w:t xml:space="preserve"> In order to exercise this Option Term, the </w:t>
      </w:r>
      <w:r w:rsidR="00323CD0" w:rsidRPr="00374418">
        <w:rPr>
          <w:rFonts w:ascii="Calibri" w:hAnsi="Calibri" w:cstheme="minorHAnsi"/>
          <w:bCs/>
          <w:sz w:val="20"/>
        </w:rPr>
        <w:t>JBE</w:t>
      </w:r>
      <w:r w:rsidR="006F36FB" w:rsidRPr="00374418">
        <w:rPr>
          <w:rFonts w:ascii="Calibri" w:hAnsi="Calibri" w:cstheme="minorHAnsi"/>
          <w:bCs/>
          <w:sz w:val="20"/>
        </w:rPr>
        <w:t xml:space="preserve"> must send </w:t>
      </w:r>
      <w:r w:rsidR="001E2002" w:rsidRPr="00374418">
        <w:rPr>
          <w:rFonts w:ascii="Calibri" w:hAnsi="Calibri" w:cstheme="minorHAnsi"/>
          <w:bCs/>
          <w:sz w:val="20"/>
        </w:rPr>
        <w:t>N</w:t>
      </w:r>
      <w:r w:rsidR="006F36FB" w:rsidRPr="00374418">
        <w:rPr>
          <w:rFonts w:ascii="Calibri" w:hAnsi="Calibri" w:cstheme="minorHAnsi"/>
          <w:bCs/>
          <w:sz w:val="20"/>
        </w:rPr>
        <w:t xml:space="preserve">otice to </w:t>
      </w:r>
      <w:r w:rsidR="00445058" w:rsidRPr="00374418">
        <w:rPr>
          <w:rFonts w:ascii="Calibri" w:hAnsi="Calibri" w:cstheme="minorHAnsi"/>
          <w:bCs/>
          <w:sz w:val="20"/>
        </w:rPr>
        <w:t>Contractor</w:t>
      </w:r>
      <w:r w:rsidR="006F36FB" w:rsidRPr="00374418">
        <w:rPr>
          <w:rFonts w:ascii="Calibri" w:hAnsi="Calibri" w:cstheme="minorHAnsi"/>
          <w:bCs/>
          <w:sz w:val="20"/>
        </w:rPr>
        <w:t xml:space="preserve"> at least thirty (30) days prior to the end </w:t>
      </w:r>
      <w:r w:rsidR="008110B5" w:rsidRPr="00374418">
        <w:rPr>
          <w:rFonts w:ascii="Calibri" w:hAnsi="Calibri" w:cstheme="minorHAnsi"/>
          <w:bCs/>
          <w:sz w:val="20"/>
        </w:rPr>
        <w:t>of the Initial Term</w:t>
      </w:r>
      <w:r w:rsidR="006F36FB" w:rsidRPr="00374418">
        <w:rPr>
          <w:rFonts w:ascii="Calibri" w:hAnsi="Calibri" w:cstheme="minorHAnsi"/>
          <w:bCs/>
          <w:sz w:val="20"/>
        </w:rPr>
        <w:t xml:space="preserve">. </w:t>
      </w:r>
      <w:r w:rsidR="001A627D" w:rsidRPr="00374418">
        <w:rPr>
          <w:rFonts w:ascii="Calibri" w:hAnsi="Calibri" w:cstheme="minorHAnsi"/>
          <w:bCs/>
          <w:sz w:val="20"/>
        </w:rPr>
        <w:t xml:space="preserve">The exercise of an Option Term will be effective without Contractor’s signature. </w:t>
      </w:r>
    </w:p>
    <w:p w14:paraId="3BCBFD86" w14:textId="77777777" w:rsidR="007F3498" w:rsidRPr="00374418" w:rsidRDefault="007F3498" w:rsidP="00733DE7">
      <w:pPr>
        <w:numPr>
          <w:ilvl w:val="0"/>
          <w:numId w:val="26"/>
        </w:numPr>
        <w:spacing w:before="120" w:after="120"/>
        <w:jc w:val="both"/>
        <w:rPr>
          <w:rFonts w:ascii="Calibri" w:hAnsi="Calibri" w:cstheme="minorHAnsi"/>
          <w:b/>
          <w:bCs/>
          <w:sz w:val="20"/>
        </w:rPr>
      </w:pPr>
      <w:r w:rsidRPr="00374418">
        <w:rPr>
          <w:rFonts w:ascii="Calibri" w:hAnsi="Calibri" w:cstheme="minorHAnsi"/>
          <w:b/>
          <w:bCs/>
          <w:sz w:val="20"/>
        </w:rPr>
        <w:t xml:space="preserve">Tax Delinquency.  </w:t>
      </w:r>
      <w:r w:rsidRPr="00374418">
        <w:rPr>
          <w:rFonts w:ascii="Calibri" w:hAnsi="Calibri" w:cstheme="minorHAnsi"/>
          <w:bCs/>
          <w:sz w:val="20"/>
        </w:rPr>
        <w:t xml:space="preserve">Contractor must provide notice to the </w:t>
      </w:r>
      <w:r w:rsidR="00323CD0" w:rsidRPr="00374418">
        <w:rPr>
          <w:rFonts w:ascii="Calibri" w:hAnsi="Calibri" w:cstheme="minorHAnsi"/>
          <w:bCs/>
          <w:sz w:val="20"/>
        </w:rPr>
        <w:t>JBE</w:t>
      </w:r>
      <w:r w:rsidRPr="00374418">
        <w:rPr>
          <w:rFonts w:ascii="Calibri" w:hAnsi="Calibri" w:cstheme="minorHAnsi"/>
          <w:bCs/>
          <w:sz w:val="20"/>
        </w:rPr>
        <w:t xml:space="preserve"> immediately if Contractor has reason to believe it may be placed on either (</w:t>
      </w:r>
      <w:proofErr w:type="spellStart"/>
      <w:r w:rsidRPr="00374418">
        <w:rPr>
          <w:rFonts w:ascii="Calibri" w:hAnsi="Calibri" w:cstheme="minorHAnsi"/>
          <w:bCs/>
          <w:sz w:val="20"/>
        </w:rPr>
        <w:t>i</w:t>
      </w:r>
      <w:proofErr w:type="spellEnd"/>
      <w:r w:rsidRPr="00374418">
        <w:rPr>
          <w:rFonts w:ascii="Calibri" w:hAnsi="Calibr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sidRPr="00374418">
        <w:rPr>
          <w:rFonts w:ascii="Calibri" w:hAnsi="Calibri" w:cstheme="minorHAnsi"/>
          <w:bCs/>
          <w:sz w:val="20"/>
        </w:rPr>
        <w:t>JBE</w:t>
      </w:r>
      <w:r w:rsidRPr="00374418">
        <w:rPr>
          <w:rFonts w:ascii="Calibri" w:hAnsi="Calibri" w:cstheme="minorHAnsi"/>
          <w:bCs/>
          <w:sz w:val="20"/>
        </w:rPr>
        <w:t xml:space="preserve"> may terminate this Agreement immediately “for cause” pursuant to Section 7.2 below if (</w:t>
      </w:r>
      <w:proofErr w:type="spellStart"/>
      <w:r w:rsidRPr="00374418">
        <w:rPr>
          <w:rFonts w:ascii="Calibri" w:hAnsi="Calibri" w:cstheme="minorHAnsi"/>
          <w:bCs/>
          <w:sz w:val="20"/>
        </w:rPr>
        <w:t>i</w:t>
      </w:r>
      <w:proofErr w:type="spellEnd"/>
      <w:r w:rsidRPr="00374418">
        <w:rPr>
          <w:rFonts w:ascii="Calibri" w:hAnsi="Calibri" w:cstheme="minorHAnsi"/>
          <w:bCs/>
          <w:sz w:val="20"/>
        </w:rPr>
        <w:t xml:space="preserve">) Contractor fails to provide the notice required above, or (ii) Contractor is included on either list mentioned above.  </w:t>
      </w:r>
    </w:p>
    <w:p w14:paraId="1BC9C829" w14:textId="32973DB1" w:rsidR="00535786" w:rsidRPr="00374418" w:rsidRDefault="00B52602" w:rsidP="00733DE7">
      <w:pPr>
        <w:numPr>
          <w:ilvl w:val="0"/>
          <w:numId w:val="26"/>
        </w:numPr>
        <w:spacing w:before="120" w:after="120"/>
        <w:jc w:val="both"/>
        <w:rPr>
          <w:rFonts w:ascii="Calibri" w:hAnsi="Calibri" w:cstheme="minorHAnsi"/>
          <w:b/>
          <w:bCs/>
          <w:sz w:val="20"/>
        </w:rPr>
      </w:pPr>
      <w:r w:rsidRPr="00374418">
        <w:rPr>
          <w:rFonts w:ascii="Calibri" w:hAnsi="Calibri" w:cstheme="minorHAnsi"/>
          <w:b/>
          <w:bCs/>
          <w:sz w:val="20"/>
        </w:rPr>
        <w:t>Termination</w:t>
      </w:r>
    </w:p>
    <w:p w14:paraId="27109580" w14:textId="77777777" w:rsidR="00B52602" w:rsidRPr="00374418" w:rsidRDefault="00B52602" w:rsidP="00733DE7">
      <w:pPr>
        <w:pStyle w:val="ListParagraph"/>
        <w:numPr>
          <w:ilvl w:val="1"/>
          <w:numId w:val="26"/>
        </w:numPr>
        <w:spacing w:before="120" w:after="120"/>
        <w:jc w:val="both"/>
        <w:rPr>
          <w:rFonts w:ascii="Calibri" w:hAnsi="Calibri" w:cstheme="minorHAnsi"/>
          <w:b/>
          <w:bCs/>
          <w:sz w:val="20"/>
        </w:rPr>
      </w:pPr>
      <w:r w:rsidRPr="00374418">
        <w:rPr>
          <w:rFonts w:ascii="Calibri" w:hAnsi="Calibri" w:cstheme="minorHAnsi"/>
          <w:b/>
          <w:bCs/>
          <w:sz w:val="20"/>
        </w:rPr>
        <w:t xml:space="preserve">Termination for Convenience.  </w:t>
      </w:r>
      <w:r w:rsidRPr="00374418">
        <w:rPr>
          <w:rFonts w:ascii="Calibri" w:hAnsi="Calibri" w:cstheme="minorHAnsi"/>
          <w:bCs/>
          <w:sz w:val="20"/>
        </w:rPr>
        <w:t xml:space="preserve">The </w:t>
      </w:r>
      <w:r w:rsidR="00323CD0" w:rsidRPr="00374418">
        <w:rPr>
          <w:rFonts w:ascii="Calibri" w:hAnsi="Calibri" w:cstheme="minorHAnsi"/>
          <w:bCs/>
          <w:sz w:val="20"/>
        </w:rPr>
        <w:t>JBE</w:t>
      </w:r>
      <w:r w:rsidRPr="00374418">
        <w:rPr>
          <w:rFonts w:ascii="Calibri" w:hAnsi="Calibri" w:cstheme="minorHAnsi"/>
          <w:bCs/>
          <w:sz w:val="20"/>
        </w:rPr>
        <w:t xml:space="preserve"> may terminate, in whole or in part, this Agreement </w:t>
      </w:r>
      <w:r w:rsidR="00A767EC" w:rsidRPr="00374418">
        <w:rPr>
          <w:rFonts w:ascii="Calibri" w:hAnsi="Calibri" w:cstheme="minorHAnsi"/>
          <w:bCs/>
          <w:sz w:val="20"/>
        </w:rPr>
        <w:t xml:space="preserve">for convenience </w:t>
      </w:r>
      <w:r w:rsidRPr="00374418">
        <w:rPr>
          <w:rFonts w:ascii="Calibri" w:hAnsi="Calibri" w:cstheme="minorHAnsi"/>
          <w:bCs/>
          <w:sz w:val="20"/>
        </w:rPr>
        <w:t xml:space="preserve">upon thirty (30) days prior </w:t>
      </w:r>
      <w:r w:rsidR="001E2002" w:rsidRPr="00374418">
        <w:rPr>
          <w:rFonts w:ascii="Calibri" w:hAnsi="Calibri" w:cstheme="minorHAnsi"/>
          <w:bCs/>
          <w:sz w:val="20"/>
        </w:rPr>
        <w:t>Notice. After receipt of such N</w:t>
      </w:r>
      <w:r w:rsidRPr="00374418">
        <w:rPr>
          <w:rFonts w:ascii="Calibri" w:hAnsi="Calibri" w:cstheme="minorHAnsi"/>
          <w:bCs/>
          <w:sz w:val="20"/>
        </w:rPr>
        <w:t xml:space="preserve">otice, and except as otherwise directed by the </w:t>
      </w:r>
      <w:r w:rsidR="00323CD0" w:rsidRPr="00374418">
        <w:rPr>
          <w:rFonts w:ascii="Calibri" w:hAnsi="Calibri" w:cstheme="minorHAnsi"/>
          <w:bCs/>
          <w:sz w:val="20"/>
        </w:rPr>
        <w:t>JBE</w:t>
      </w:r>
      <w:r w:rsidRPr="00374418">
        <w:rPr>
          <w:rFonts w:ascii="Calibri" w:hAnsi="Calibri" w:cstheme="minorHAnsi"/>
          <w:bCs/>
          <w:sz w:val="20"/>
        </w:rPr>
        <w:t xml:space="preserve">, Contractor shall immediately: (a) stop </w:t>
      </w:r>
      <w:r w:rsidR="004C795B" w:rsidRPr="00374418">
        <w:rPr>
          <w:rFonts w:ascii="Calibri" w:hAnsi="Calibri" w:cstheme="minorHAnsi"/>
          <w:bCs/>
          <w:sz w:val="20"/>
        </w:rPr>
        <w:t>S</w:t>
      </w:r>
      <w:r w:rsidR="001E2002" w:rsidRPr="00374418">
        <w:rPr>
          <w:rFonts w:ascii="Calibri" w:hAnsi="Calibri" w:cstheme="minorHAnsi"/>
          <w:bCs/>
          <w:sz w:val="20"/>
        </w:rPr>
        <w:t>ervices as specified in the N</w:t>
      </w:r>
      <w:r w:rsidRPr="00374418">
        <w:rPr>
          <w:rFonts w:ascii="Calibri" w:hAnsi="Calibri" w:cstheme="minorHAnsi"/>
          <w:bCs/>
          <w:sz w:val="20"/>
        </w:rPr>
        <w:t xml:space="preserve">otice; </w:t>
      </w:r>
      <w:r w:rsidR="00D17605" w:rsidRPr="00374418">
        <w:rPr>
          <w:rFonts w:ascii="Calibri" w:hAnsi="Calibri" w:cstheme="minorHAnsi"/>
          <w:bCs/>
          <w:sz w:val="20"/>
        </w:rPr>
        <w:t xml:space="preserve">and </w:t>
      </w:r>
      <w:r w:rsidRPr="00374418">
        <w:rPr>
          <w:rFonts w:ascii="Calibri" w:hAnsi="Calibri" w:cstheme="minorHAnsi"/>
          <w:bCs/>
          <w:sz w:val="20"/>
        </w:rPr>
        <w:t xml:space="preserve">(b) </w:t>
      </w:r>
      <w:r w:rsidR="00266469" w:rsidRPr="00374418">
        <w:rPr>
          <w:rFonts w:ascii="Calibri" w:hAnsi="Calibri" w:cstheme="minorHAnsi"/>
          <w:bCs/>
          <w:sz w:val="20"/>
        </w:rPr>
        <w:t>stop the delivery or manufacture of Goods as specified in the Notic</w:t>
      </w:r>
      <w:r w:rsidR="00D17605" w:rsidRPr="00374418">
        <w:rPr>
          <w:rFonts w:ascii="Calibri" w:hAnsi="Calibri" w:cstheme="minorHAnsi"/>
          <w:bCs/>
          <w:sz w:val="20"/>
        </w:rPr>
        <w:t>e</w:t>
      </w:r>
      <w:r w:rsidRPr="00374418">
        <w:rPr>
          <w:rFonts w:ascii="Calibri" w:hAnsi="Calibri" w:cstheme="minorHAnsi"/>
          <w:bCs/>
          <w:sz w:val="20"/>
        </w:rPr>
        <w:t>.</w:t>
      </w:r>
    </w:p>
    <w:p w14:paraId="424429B7" w14:textId="77777777" w:rsidR="0018280E" w:rsidRPr="00374418" w:rsidRDefault="00B52602" w:rsidP="00733DE7">
      <w:pPr>
        <w:pStyle w:val="ListParagraph"/>
        <w:numPr>
          <w:ilvl w:val="1"/>
          <w:numId w:val="26"/>
        </w:numPr>
        <w:spacing w:before="120" w:after="120"/>
        <w:jc w:val="both"/>
        <w:rPr>
          <w:rFonts w:ascii="Calibri" w:hAnsi="Calibri" w:cstheme="minorHAnsi"/>
          <w:b/>
          <w:bCs/>
          <w:sz w:val="20"/>
        </w:rPr>
      </w:pPr>
      <w:r w:rsidRPr="00374418">
        <w:rPr>
          <w:rFonts w:ascii="Calibri" w:hAnsi="Calibri" w:cstheme="minorHAnsi"/>
          <w:b/>
          <w:bCs/>
          <w:sz w:val="20"/>
        </w:rPr>
        <w:t xml:space="preserve">Termination for </w:t>
      </w:r>
      <w:r w:rsidR="00D17605" w:rsidRPr="00374418">
        <w:rPr>
          <w:rFonts w:ascii="Calibri" w:hAnsi="Calibri" w:cstheme="minorHAnsi"/>
          <w:b/>
          <w:bCs/>
          <w:sz w:val="20"/>
        </w:rPr>
        <w:t>Cause</w:t>
      </w:r>
      <w:r w:rsidRPr="00374418">
        <w:rPr>
          <w:rFonts w:ascii="Calibri" w:hAnsi="Calibri" w:cstheme="minorHAnsi"/>
          <w:b/>
          <w:bCs/>
          <w:sz w:val="20"/>
        </w:rPr>
        <w:t xml:space="preserve">.  </w:t>
      </w:r>
      <w:r w:rsidR="00A63087" w:rsidRPr="00374418">
        <w:rPr>
          <w:rFonts w:ascii="Calibri" w:hAnsi="Calibri" w:cstheme="minorHAnsi"/>
          <w:bCs/>
          <w:sz w:val="20"/>
        </w:rPr>
        <w:t xml:space="preserve">The </w:t>
      </w:r>
      <w:r w:rsidR="00323CD0" w:rsidRPr="00374418">
        <w:rPr>
          <w:rFonts w:ascii="Calibri" w:hAnsi="Calibri" w:cstheme="minorHAnsi"/>
          <w:bCs/>
          <w:sz w:val="20"/>
        </w:rPr>
        <w:t>JBE</w:t>
      </w:r>
      <w:r w:rsidR="00A63087" w:rsidRPr="00374418">
        <w:rPr>
          <w:rFonts w:ascii="Calibri" w:hAnsi="Calibri" w:cstheme="minorHAnsi"/>
          <w:bCs/>
          <w:sz w:val="20"/>
        </w:rPr>
        <w:t xml:space="preserve"> may terminate this Agreement, in whole or in part, immediately “for cause” if (</w:t>
      </w:r>
      <w:proofErr w:type="spellStart"/>
      <w:r w:rsidR="00A63087" w:rsidRPr="00374418">
        <w:rPr>
          <w:rFonts w:ascii="Calibri" w:hAnsi="Calibri" w:cstheme="minorHAnsi"/>
          <w:bCs/>
          <w:sz w:val="20"/>
        </w:rPr>
        <w:t>i</w:t>
      </w:r>
      <w:proofErr w:type="spellEnd"/>
      <w:r w:rsidR="00A63087" w:rsidRPr="00374418">
        <w:rPr>
          <w:rFonts w:ascii="Calibri" w:hAnsi="Calibri" w:cstheme="minorHAnsi"/>
          <w:bCs/>
          <w:sz w:val="20"/>
        </w:rPr>
        <w:t>) Contractor fails or is unable to meet or perform any of its duties under this Agreement, and this failure is not cured w</w:t>
      </w:r>
      <w:r w:rsidR="001E2002" w:rsidRPr="00374418">
        <w:rPr>
          <w:rFonts w:ascii="Calibri" w:hAnsi="Calibri" w:cstheme="minorHAnsi"/>
          <w:bCs/>
          <w:sz w:val="20"/>
        </w:rPr>
        <w:t>ithin ten (10) days  following N</w:t>
      </w:r>
      <w:r w:rsidR="00A63087" w:rsidRPr="00374418">
        <w:rPr>
          <w:rFonts w:ascii="Calibri" w:hAnsi="Calibri" w:cstheme="minorHAnsi"/>
          <w:bCs/>
          <w:sz w:val="20"/>
        </w:rPr>
        <w:t>otice of default (or</w:t>
      </w:r>
      <w:r w:rsidR="00D17605" w:rsidRPr="00374418">
        <w:rPr>
          <w:rFonts w:ascii="Calibri" w:hAnsi="Calibri" w:cstheme="minorHAnsi"/>
          <w:bCs/>
          <w:sz w:val="20"/>
        </w:rPr>
        <w:t xml:space="preserve"> in the opinion of the </w:t>
      </w:r>
      <w:r w:rsidR="00323CD0" w:rsidRPr="00374418">
        <w:rPr>
          <w:rFonts w:ascii="Calibri" w:hAnsi="Calibri" w:cstheme="minorHAnsi"/>
          <w:bCs/>
          <w:sz w:val="20"/>
        </w:rPr>
        <w:t>JBE</w:t>
      </w:r>
      <w:r w:rsidR="00D17605" w:rsidRPr="00374418">
        <w:rPr>
          <w:rFonts w:ascii="Calibri" w:hAnsi="Calibri" w:cstheme="minorHAnsi"/>
          <w:bCs/>
          <w:sz w:val="20"/>
        </w:rPr>
        <w:t>,</w:t>
      </w:r>
      <w:r w:rsidR="00A63087" w:rsidRPr="00374418">
        <w:rPr>
          <w:rFonts w:ascii="Calibri" w:hAnsi="Calibr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sidRPr="00374418">
        <w:rPr>
          <w:rFonts w:ascii="Calibri" w:hAnsi="Calibri" w:cstheme="minorHAnsi"/>
          <w:bCs/>
          <w:sz w:val="20"/>
        </w:rPr>
        <w:t xml:space="preserve">, </w:t>
      </w:r>
      <w:r w:rsidR="00A63087" w:rsidRPr="00374418">
        <w:rPr>
          <w:rFonts w:ascii="Calibri" w:hAnsi="Calibri" w:cstheme="minorHAnsi"/>
          <w:bCs/>
          <w:sz w:val="20"/>
        </w:rPr>
        <w:t>warranty</w:t>
      </w:r>
      <w:r w:rsidR="00D17605" w:rsidRPr="00374418">
        <w:rPr>
          <w:rFonts w:ascii="Calibri" w:hAnsi="Calibri" w:cstheme="minorHAnsi"/>
          <w:bCs/>
          <w:sz w:val="20"/>
        </w:rPr>
        <w:t>, or certification</w:t>
      </w:r>
      <w:r w:rsidR="00A63087" w:rsidRPr="00374418">
        <w:rPr>
          <w:rFonts w:ascii="Calibri" w:hAnsi="Calibri" w:cstheme="minorHAnsi"/>
          <w:bCs/>
          <w:sz w:val="20"/>
        </w:rPr>
        <w:t xml:space="preserve"> that is or was incorrect, inaccurate, or misleading.</w:t>
      </w:r>
    </w:p>
    <w:p w14:paraId="4C011FA1" w14:textId="77777777" w:rsidR="00A63087" w:rsidRPr="00374418" w:rsidRDefault="0018280E" w:rsidP="00733DE7">
      <w:pPr>
        <w:pStyle w:val="ListParagraph"/>
        <w:numPr>
          <w:ilvl w:val="1"/>
          <w:numId w:val="26"/>
        </w:numPr>
        <w:spacing w:before="120" w:after="120"/>
        <w:jc w:val="both"/>
        <w:rPr>
          <w:rFonts w:ascii="Calibri" w:hAnsi="Calibri" w:cstheme="minorHAnsi"/>
          <w:b/>
          <w:bCs/>
          <w:sz w:val="20"/>
        </w:rPr>
      </w:pPr>
      <w:r w:rsidRPr="00374418">
        <w:rPr>
          <w:rFonts w:ascii="Calibri" w:hAnsi="Calibri" w:cstheme="minorHAnsi"/>
          <w:b/>
          <w:bCs/>
          <w:sz w:val="20"/>
        </w:rPr>
        <w:t>Termination upon Death.</w:t>
      </w:r>
      <w:r w:rsidRPr="00374418">
        <w:rPr>
          <w:rFonts w:ascii="Calibri" w:hAnsi="Calibri" w:cstheme="minorHAnsi"/>
          <w:bCs/>
          <w:sz w:val="20"/>
        </w:rPr>
        <w:t xml:space="preserve">  This entire Agreement will terminate immediately without further action of the parties upon the death</w:t>
      </w:r>
      <w:r w:rsidR="00D17605" w:rsidRPr="00374418">
        <w:rPr>
          <w:rFonts w:ascii="Calibri" w:hAnsi="Calibri" w:cstheme="minorHAnsi"/>
          <w:bCs/>
          <w:sz w:val="20"/>
        </w:rPr>
        <w:t xml:space="preserve"> </w:t>
      </w:r>
      <w:r w:rsidRPr="00374418">
        <w:rPr>
          <w:rFonts w:ascii="Calibri" w:hAnsi="Calibri" w:cstheme="minorHAnsi"/>
          <w:bCs/>
          <w:sz w:val="20"/>
        </w:rPr>
        <w:t>of a natural person who is a party to this Agreement</w:t>
      </w:r>
      <w:r w:rsidR="00D17605" w:rsidRPr="00374418">
        <w:rPr>
          <w:rFonts w:ascii="Calibri" w:hAnsi="Calibri" w:cstheme="minorHAnsi"/>
          <w:bCs/>
          <w:sz w:val="20"/>
        </w:rPr>
        <w:t>,</w:t>
      </w:r>
      <w:r w:rsidRPr="00374418">
        <w:rPr>
          <w:rFonts w:ascii="Calibri" w:hAnsi="Calibri" w:cstheme="minorHAnsi"/>
          <w:bCs/>
          <w:sz w:val="20"/>
        </w:rPr>
        <w:t xml:space="preserve"> or a general partner of a partnership that is a party to this Agreement.</w:t>
      </w:r>
    </w:p>
    <w:p w14:paraId="62274EA2" w14:textId="77777777" w:rsidR="00B52602" w:rsidRPr="00374418" w:rsidRDefault="000D49F9" w:rsidP="00733DE7">
      <w:pPr>
        <w:pStyle w:val="ListParagraph"/>
        <w:numPr>
          <w:ilvl w:val="1"/>
          <w:numId w:val="26"/>
        </w:numPr>
        <w:spacing w:before="120" w:after="120"/>
        <w:jc w:val="both"/>
        <w:rPr>
          <w:rFonts w:ascii="Calibri" w:hAnsi="Calibri" w:cstheme="minorHAnsi"/>
          <w:b/>
          <w:bCs/>
          <w:sz w:val="20"/>
        </w:rPr>
      </w:pPr>
      <w:r w:rsidRPr="00374418">
        <w:rPr>
          <w:rFonts w:ascii="Calibri" w:hAnsi="Calibri" w:cstheme="minorHAnsi"/>
          <w:b/>
          <w:bCs/>
          <w:sz w:val="20"/>
        </w:rPr>
        <w:t>Termination for Changes in Budget or Law</w:t>
      </w:r>
      <w:r w:rsidR="00A63087" w:rsidRPr="00374418">
        <w:rPr>
          <w:rFonts w:ascii="Calibri" w:hAnsi="Calibri" w:cstheme="minorHAnsi"/>
          <w:b/>
          <w:bCs/>
          <w:sz w:val="20"/>
        </w:rPr>
        <w:t>.</w:t>
      </w:r>
      <w:r w:rsidR="00A63087" w:rsidRPr="00374418">
        <w:rPr>
          <w:rFonts w:ascii="Calibri" w:hAnsi="Calibri" w:cstheme="minorHAnsi"/>
          <w:bCs/>
          <w:sz w:val="20"/>
        </w:rPr>
        <w:t xml:space="preserve">  </w:t>
      </w:r>
      <w:r w:rsidR="000B53FC" w:rsidRPr="00374418">
        <w:rPr>
          <w:rFonts w:ascii="Calibri" w:hAnsi="Calibri" w:cstheme="minorHAnsi"/>
          <w:bCs/>
          <w:sz w:val="20"/>
        </w:rPr>
        <w:t xml:space="preserve">The </w:t>
      </w:r>
      <w:r w:rsidR="00323CD0" w:rsidRPr="00374418">
        <w:rPr>
          <w:rFonts w:ascii="Calibri" w:hAnsi="Calibri" w:cstheme="minorHAnsi"/>
          <w:bCs/>
          <w:sz w:val="20"/>
        </w:rPr>
        <w:t>JBE</w:t>
      </w:r>
      <w:r w:rsidR="000B53FC" w:rsidRPr="00374418">
        <w:rPr>
          <w:rFonts w:ascii="Calibri" w:hAnsi="Calibri" w:cstheme="minorHAnsi"/>
          <w:bCs/>
          <w:sz w:val="20"/>
        </w:rPr>
        <w:t xml:space="preserve">’s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374418">
        <w:rPr>
          <w:rFonts w:ascii="Calibri" w:hAnsi="Calibri" w:cstheme="minorHAnsi"/>
          <w:bCs/>
          <w:sz w:val="20"/>
        </w:rPr>
        <w:t xml:space="preserve">The </w:t>
      </w:r>
      <w:r w:rsidR="00323CD0" w:rsidRPr="00374418">
        <w:rPr>
          <w:rFonts w:ascii="Calibri" w:hAnsi="Calibri" w:cstheme="minorHAnsi"/>
          <w:bCs/>
          <w:sz w:val="20"/>
        </w:rPr>
        <w:t>JBE</w:t>
      </w:r>
      <w:r w:rsidR="00B52602" w:rsidRPr="00374418">
        <w:rPr>
          <w:rFonts w:ascii="Calibri" w:hAnsi="Calibri" w:cstheme="minorHAnsi"/>
          <w:bCs/>
          <w:sz w:val="20"/>
        </w:rPr>
        <w:t xml:space="preserve"> may terminate this Agreement or limit Contractor’s Services (and </w:t>
      </w:r>
      <w:r w:rsidR="00537F13" w:rsidRPr="00374418">
        <w:rPr>
          <w:rFonts w:ascii="Calibri" w:hAnsi="Calibri" w:cstheme="minorHAnsi"/>
          <w:bCs/>
          <w:sz w:val="20"/>
        </w:rPr>
        <w:t>reduce proportionately</w:t>
      </w:r>
      <w:r w:rsidR="00B52602" w:rsidRPr="00374418">
        <w:rPr>
          <w:rFonts w:ascii="Calibri" w:hAnsi="Calibri" w:cstheme="minorHAnsi"/>
          <w:bCs/>
          <w:sz w:val="20"/>
        </w:rPr>
        <w:t xml:space="preserve"> Contractor’s fees) upon </w:t>
      </w:r>
      <w:r w:rsidR="001E2002" w:rsidRPr="00374418">
        <w:rPr>
          <w:rFonts w:ascii="Calibri" w:hAnsi="Calibri" w:cstheme="minorHAnsi"/>
          <w:bCs/>
          <w:sz w:val="20"/>
        </w:rPr>
        <w:t>N</w:t>
      </w:r>
      <w:r w:rsidR="00B52602" w:rsidRPr="00374418">
        <w:rPr>
          <w:rFonts w:ascii="Calibri" w:hAnsi="Calibri" w:cstheme="minorHAnsi"/>
          <w:bCs/>
          <w:sz w:val="20"/>
        </w:rPr>
        <w:t xml:space="preserve">otice to Contractor without prejudice to any right or remedy of the </w:t>
      </w:r>
      <w:r w:rsidR="00323CD0" w:rsidRPr="00374418">
        <w:rPr>
          <w:rFonts w:ascii="Calibri" w:hAnsi="Calibri" w:cstheme="minorHAnsi"/>
          <w:bCs/>
          <w:sz w:val="20"/>
        </w:rPr>
        <w:t>JBE</w:t>
      </w:r>
      <w:r w:rsidR="00B52602" w:rsidRPr="00374418">
        <w:rPr>
          <w:rFonts w:ascii="Calibri" w:hAnsi="Calibri" w:cstheme="minorHAnsi"/>
          <w:bCs/>
          <w:sz w:val="20"/>
        </w:rPr>
        <w:t xml:space="preserve"> if: (</w:t>
      </w:r>
      <w:proofErr w:type="spellStart"/>
      <w:r w:rsidR="00B52602" w:rsidRPr="00374418">
        <w:rPr>
          <w:rFonts w:ascii="Calibri" w:hAnsi="Calibri" w:cstheme="minorHAnsi"/>
          <w:bCs/>
          <w:sz w:val="20"/>
        </w:rPr>
        <w:t>i</w:t>
      </w:r>
      <w:proofErr w:type="spellEnd"/>
      <w:r w:rsidR="00B52602" w:rsidRPr="00374418">
        <w:rPr>
          <w:rFonts w:ascii="Calibri" w:hAnsi="Calibri" w:cstheme="minorHAnsi"/>
          <w:bCs/>
          <w:sz w:val="20"/>
        </w:rPr>
        <w:t xml:space="preserve">) expected or actual funding to compensate </w:t>
      </w:r>
      <w:r w:rsidR="00445058" w:rsidRPr="00374418">
        <w:rPr>
          <w:rFonts w:ascii="Calibri" w:hAnsi="Calibri" w:cstheme="minorHAnsi"/>
          <w:bCs/>
          <w:sz w:val="20"/>
        </w:rPr>
        <w:t>Contractor</w:t>
      </w:r>
      <w:r w:rsidR="00B52602" w:rsidRPr="00374418">
        <w:rPr>
          <w:rFonts w:ascii="Calibri" w:hAnsi="Calibri" w:cstheme="minorHAnsi"/>
          <w:bCs/>
          <w:sz w:val="20"/>
        </w:rPr>
        <w:t xml:space="preserve"> is withdrawn, reduced or limited; or (ii) the </w:t>
      </w:r>
      <w:r w:rsidR="00323CD0" w:rsidRPr="00374418">
        <w:rPr>
          <w:rFonts w:ascii="Calibri" w:hAnsi="Calibri" w:cstheme="minorHAnsi"/>
          <w:bCs/>
          <w:sz w:val="20"/>
        </w:rPr>
        <w:t>JBE</w:t>
      </w:r>
      <w:r w:rsidR="00B52602" w:rsidRPr="00374418">
        <w:rPr>
          <w:rFonts w:ascii="Calibri" w:hAnsi="Calibri" w:cstheme="minorHAnsi"/>
          <w:bCs/>
          <w:sz w:val="20"/>
        </w:rPr>
        <w:t xml:space="preserve"> determines that Contractor’s performance under this Agreement has becom</w:t>
      </w:r>
      <w:r w:rsidR="00A11950" w:rsidRPr="00374418">
        <w:rPr>
          <w:rFonts w:ascii="Calibri" w:hAnsi="Calibri" w:cstheme="minorHAnsi"/>
          <w:bCs/>
          <w:sz w:val="20"/>
        </w:rPr>
        <w:t>e infeasible due to changes in applicable l</w:t>
      </w:r>
      <w:r w:rsidR="00B52602" w:rsidRPr="00374418">
        <w:rPr>
          <w:rFonts w:ascii="Calibri" w:hAnsi="Calibri" w:cstheme="minorHAnsi"/>
          <w:bCs/>
          <w:sz w:val="20"/>
        </w:rPr>
        <w:t>aws.</w:t>
      </w:r>
    </w:p>
    <w:p w14:paraId="19009351" w14:textId="6F268BAF" w:rsidR="00B52602" w:rsidRPr="00374418" w:rsidRDefault="00B52602" w:rsidP="00733DE7">
      <w:pPr>
        <w:pStyle w:val="ListParagraph"/>
        <w:numPr>
          <w:ilvl w:val="1"/>
          <w:numId w:val="26"/>
        </w:numPr>
        <w:spacing w:before="120" w:after="120"/>
        <w:jc w:val="both"/>
        <w:rPr>
          <w:rFonts w:ascii="Calibri" w:hAnsi="Calibri" w:cstheme="minorHAnsi"/>
          <w:b/>
          <w:bCs/>
          <w:sz w:val="20"/>
        </w:rPr>
      </w:pPr>
      <w:r w:rsidRPr="00374418">
        <w:rPr>
          <w:rFonts w:ascii="Calibri" w:hAnsi="Calibri" w:cstheme="minorHAnsi"/>
          <w:b/>
          <w:bCs/>
          <w:sz w:val="20"/>
        </w:rPr>
        <w:t xml:space="preserve">Rights and Remedies of the </w:t>
      </w:r>
      <w:r w:rsidR="00323CD0" w:rsidRPr="00374418">
        <w:rPr>
          <w:rFonts w:ascii="Calibri" w:hAnsi="Calibri" w:cstheme="minorHAnsi"/>
          <w:b/>
          <w:bCs/>
          <w:sz w:val="20"/>
        </w:rPr>
        <w:t>JBE</w:t>
      </w:r>
      <w:r w:rsidRPr="00374418">
        <w:rPr>
          <w:rFonts w:ascii="Calibri" w:hAnsi="Calibri" w:cstheme="minorHAnsi"/>
          <w:b/>
          <w:bCs/>
          <w:sz w:val="20"/>
        </w:rPr>
        <w:t>.</w:t>
      </w:r>
    </w:p>
    <w:p w14:paraId="46204492" w14:textId="77777777" w:rsidR="00B52602" w:rsidRPr="00374418" w:rsidRDefault="00A31134" w:rsidP="00733DE7">
      <w:pPr>
        <w:pStyle w:val="BodyText"/>
        <w:numPr>
          <w:ilvl w:val="2"/>
          <w:numId w:val="26"/>
        </w:numPr>
        <w:tabs>
          <w:tab w:val="clear" w:pos="360"/>
        </w:tabs>
        <w:spacing w:before="120" w:after="120" w:line="240" w:lineRule="auto"/>
        <w:jc w:val="both"/>
        <w:rPr>
          <w:rFonts w:ascii="Calibri" w:hAnsi="Calibri" w:cstheme="minorHAnsi"/>
          <w:bCs/>
          <w:sz w:val="20"/>
        </w:rPr>
      </w:pPr>
      <w:r w:rsidRPr="00374418">
        <w:rPr>
          <w:rFonts w:ascii="Calibri" w:hAnsi="Calibri" w:cstheme="minorHAnsi"/>
          <w:bCs/>
          <w:i/>
          <w:sz w:val="20"/>
        </w:rPr>
        <w:t xml:space="preserve">Nonexclusive Remedies.  </w:t>
      </w:r>
      <w:r w:rsidR="00B52602" w:rsidRPr="00374418">
        <w:rPr>
          <w:rFonts w:ascii="Calibri" w:hAnsi="Calibri" w:cstheme="minorHAnsi"/>
          <w:bCs/>
          <w:sz w:val="20"/>
        </w:rPr>
        <w:t xml:space="preserve">All remedies provided in this Agreement may be exercised individually or in combination with any other available remedy. Contractor shall notify the </w:t>
      </w:r>
      <w:r w:rsidR="00323CD0" w:rsidRPr="00374418">
        <w:rPr>
          <w:rFonts w:ascii="Calibri" w:hAnsi="Calibri" w:cstheme="minorHAnsi"/>
          <w:bCs/>
          <w:sz w:val="20"/>
        </w:rPr>
        <w:t>JBE</w:t>
      </w:r>
      <w:r w:rsidR="00736AA3" w:rsidRPr="00374418">
        <w:rPr>
          <w:rFonts w:ascii="Calibri" w:hAnsi="Calibri" w:cstheme="minorHAnsi"/>
          <w:bCs/>
          <w:sz w:val="20"/>
        </w:rPr>
        <w:t xml:space="preserve"> </w:t>
      </w:r>
      <w:r w:rsidR="00B52602" w:rsidRPr="00374418">
        <w:rPr>
          <w:rFonts w:ascii="Calibri" w:hAnsi="Calibri" w:cstheme="minorHAnsi"/>
          <w:bCs/>
          <w:sz w:val="20"/>
        </w:rPr>
        <w:t xml:space="preserve">immediately if Contractor is in </w:t>
      </w:r>
      <w:r w:rsidR="00736AA3" w:rsidRPr="00374418">
        <w:rPr>
          <w:rFonts w:ascii="Calibri" w:hAnsi="Calibri" w:cstheme="minorHAnsi"/>
          <w:bCs/>
          <w:sz w:val="20"/>
        </w:rPr>
        <w:t>default, or if a third p</w:t>
      </w:r>
      <w:r w:rsidR="00B52602" w:rsidRPr="00374418">
        <w:rPr>
          <w:rFonts w:ascii="Calibri" w:hAnsi="Calibri" w:cstheme="minorHAnsi"/>
          <w:bCs/>
          <w:sz w:val="20"/>
        </w:rPr>
        <w:t>arty claim or dispute is brought or threatened that alleges</w:t>
      </w:r>
      <w:r w:rsidR="00736AA3" w:rsidRPr="00374418">
        <w:rPr>
          <w:rFonts w:ascii="Calibri" w:hAnsi="Calibri" w:cstheme="minorHAnsi"/>
          <w:bCs/>
          <w:sz w:val="20"/>
        </w:rPr>
        <w:t xml:space="preserve"> facts that would constitute a d</w:t>
      </w:r>
      <w:r w:rsidR="00B52602" w:rsidRPr="00374418">
        <w:rPr>
          <w:rFonts w:ascii="Calibri" w:hAnsi="Calibri" w:cstheme="minorHAnsi"/>
          <w:bCs/>
          <w:sz w:val="20"/>
        </w:rPr>
        <w:t>efault under this Agreement. If Contrac</w:t>
      </w:r>
      <w:r w:rsidR="00736AA3" w:rsidRPr="00374418">
        <w:rPr>
          <w:rFonts w:ascii="Calibri" w:hAnsi="Calibri" w:cstheme="minorHAnsi"/>
          <w:bCs/>
          <w:sz w:val="20"/>
        </w:rPr>
        <w:t>tor is in d</w:t>
      </w:r>
      <w:r w:rsidR="00B52602" w:rsidRPr="00374418">
        <w:rPr>
          <w:rFonts w:ascii="Calibri" w:hAnsi="Calibri" w:cstheme="minorHAnsi"/>
          <w:bCs/>
          <w:sz w:val="20"/>
        </w:rPr>
        <w:t xml:space="preserve">efault, the </w:t>
      </w:r>
      <w:r w:rsidR="00323CD0" w:rsidRPr="00374418">
        <w:rPr>
          <w:rFonts w:ascii="Calibri" w:hAnsi="Calibri" w:cstheme="minorHAnsi"/>
          <w:bCs/>
          <w:sz w:val="20"/>
        </w:rPr>
        <w:t>JBE</w:t>
      </w:r>
      <w:r w:rsidR="00736AA3" w:rsidRPr="00374418">
        <w:rPr>
          <w:rFonts w:ascii="Calibri" w:hAnsi="Calibri" w:cstheme="minorHAnsi"/>
          <w:bCs/>
          <w:sz w:val="20"/>
        </w:rPr>
        <w:t xml:space="preserve"> </w:t>
      </w:r>
      <w:r w:rsidR="00B52602" w:rsidRPr="00374418">
        <w:rPr>
          <w:rFonts w:ascii="Calibri" w:hAnsi="Calibri" w:cstheme="minorHAnsi"/>
          <w:bCs/>
          <w:sz w:val="20"/>
        </w:rPr>
        <w:t>may do any of the following: (</w:t>
      </w:r>
      <w:proofErr w:type="spellStart"/>
      <w:r w:rsidR="00B52602" w:rsidRPr="00374418">
        <w:rPr>
          <w:rFonts w:ascii="Calibri" w:hAnsi="Calibri" w:cstheme="minorHAnsi"/>
          <w:bCs/>
          <w:sz w:val="20"/>
        </w:rPr>
        <w:t>i</w:t>
      </w:r>
      <w:proofErr w:type="spellEnd"/>
      <w:r w:rsidR="00B52602" w:rsidRPr="00374418">
        <w:rPr>
          <w:rFonts w:ascii="Calibri" w:hAnsi="Calibr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sidRPr="00374418">
        <w:rPr>
          <w:rFonts w:ascii="Calibri" w:hAnsi="Calibri" w:cstheme="minorHAnsi"/>
          <w:bCs/>
          <w:sz w:val="20"/>
        </w:rPr>
        <w:t>ion; (iii) exercise, following N</w:t>
      </w:r>
      <w:r w:rsidR="00B52602" w:rsidRPr="00374418">
        <w:rPr>
          <w:rFonts w:ascii="Calibri" w:hAnsi="Calibri" w:cstheme="minorHAnsi"/>
          <w:bCs/>
          <w:sz w:val="20"/>
        </w:rPr>
        <w:t xml:space="preserve">otice, the </w:t>
      </w:r>
      <w:r w:rsidR="00323CD0" w:rsidRPr="00374418">
        <w:rPr>
          <w:rFonts w:ascii="Calibri" w:hAnsi="Calibri" w:cstheme="minorHAnsi"/>
          <w:bCs/>
          <w:sz w:val="20"/>
        </w:rPr>
        <w:t>JBE</w:t>
      </w:r>
      <w:r w:rsidR="00B52602" w:rsidRPr="00374418">
        <w:rPr>
          <w:rFonts w:ascii="Calibri" w:hAnsi="Calibri" w:cstheme="minorHAnsi"/>
          <w:bCs/>
          <w:sz w:val="20"/>
        </w:rPr>
        <w:t>’s right of early termination of this Agreement as provided herein; and (iv) seek any other remedy available at law or in equity.</w:t>
      </w:r>
    </w:p>
    <w:p w14:paraId="5EF36D14" w14:textId="77777777" w:rsidR="00B52602" w:rsidRPr="00374418" w:rsidRDefault="00B52602" w:rsidP="00733DE7">
      <w:pPr>
        <w:pStyle w:val="BodyText"/>
        <w:numPr>
          <w:ilvl w:val="2"/>
          <w:numId w:val="26"/>
        </w:numPr>
        <w:tabs>
          <w:tab w:val="clear" w:pos="360"/>
        </w:tabs>
        <w:spacing w:before="120" w:after="120" w:line="240" w:lineRule="auto"/>
        <w:jc w:val="both"/>
        <w:rPr>
          <w:rFonts w:ascii="Calibri" w:hAnsi="Calibri" w:cstheme="minorHAnsi"/>
          <w:bCs/>
          <w:sz w:val="20"/>
        </w:rPr>
      </w:pPr>
      <w:r w:rsidRPr="00374418">
        <w:rPr>
          <w:rFonts w:ascii="Calibri" w:hAnsi="Calibri" w:cstheme="minorHAnsi"/>
          <w:bCs/>
          <w:sz w:val="20"/>
        </w:rPr>
        <w:t xml:space="preserve"> </w:t>
      </w:r>
      <w:r w:rsidR="00B2054F" w:rsidRPr="00374418">
        <w:rPr>
          <w:rFonts w:ascii="Calibri" w:hAnsi="Calibri" w:cstheme="minorHAnsi"/>
          <w:bCs/>
          <w:i/>
          <w:sz w:val="20"/>
        </w:rPr>
        <w:t xml:space="preserve">Replacement. </w:t>
      </w:r>
      <w:r w:rsidR="00B2054F" w:rsidRPr="00374418">
        <w:rPr>
          <w:rFonts w:ascii="Calibri" w:hAnsi="Calibri" w:cstheme="minorHAnsi"/>
          <w:bCs/>
          <w:sz w:val="20"/>
        </w:rPr>
        <w:t xml:space="preserve"> </w:t>
      </w:r>
      <w:r w:rsidRPr="00374418">
        <w:rPr>
          <w:rFonts w:ascii="Calibri" w:hAnsi="Calibri" w:cstheme="minorHAnsi"/>
          <w:bCs/>
          <w:sz w:val="20"/>
        </w:rPr>
        <w:t xml:space="preserve">If the </w:t>
      </w:r>
      <w:r w:rsidR="00323CD0" w:rsidRPr="00374418">
        <w:rPr>
          <w:rFonts w:ascii="Calibri" w:hAnsi="Calibri" w:cstheme="minorHAnsi"/>
          <w:bCs/>
          <w:sz w:val="20"/>
        </w:rPr>
        <w:t>JBE</w:t>
      </w:r>
      <w:r w:rsidRPr="00374418">
        <w:rPr>
          <w:rFonts w:ascii="Calibri" w:hAnsi="Calibri" w:cstheme="minorHAnsi"/>
          <w:bCs/>
          <w:sz w:val="20"/>
        </w:rPr>
        <w:t xml:space="preserve"> terminates this Agreement in whole or in part for cause, the </w:t>
      </w:r>
      <w:r w:rsidR="00323CD0" w:rsidRPr="00374418">
        <w:rPr>
          <w:rFonts w:ascii="Calibri" w:hAnsi="Calibri" w:cstheme="minorHAnsi"/>
          <w:bCs/>
          <w:sz w:val="20"/>
        </w:rPr>
        <w:t>JBE</w:t>
      </w:r>
      <w:r w:rsidR="008648B6" w:rsidRPr="00374418">
        <w:rPr>
          <w:rFonts w:ascii="Calibri" w:hAnsi="Calibri" w:cstheme="minorHAnsi"/>
          <w:bCs/>
          <w:sz w:val="20"/>
        </w:rPr>
        <w:t xml:space="preserve"> </w:t>
      </w:r>
      <w:r w:rsidRPr="00374418">
        <w:rPr>
          <w:rFonts w:ascii="Calibri" w:hAnsi="Calibri" w:cstheme="minorHAnsi"/>
          <w:bCs/>
          <w:sz w:val="20"/>
        </w:rPr>
        <w:t xml:space="preserve">may acquire from third parties, under the terms and in the manner the </w:t>
      </w:r>
      <w:r w:rsidR="00323CD0" w:rsidRPr="00374418">
        <w:rPr>
          <w:rFonts w:ascii="Calibri" w:hAnsi="Calibri" w:cstheme="minorHAnsi"/>
          <w:bCs/>
          <w:sz w:val="20"/>
        </w:rPr>
        <w:t>JBE</w:t>
      </w:r>
      <w:r w:rsidR="008648B6" w:rsidRPr="00374418">
        <w:rPr>
          <w:rFonts w:ascii="Calibri" w:hAnsi="Calibri" w:cstheme="minorHAnsi"/>
          <w:bCs/>
          <w:sz w:val="20"/>
        </w:rPr>
        <w:t xml:space="preserve"> </w:t>
      </w:r>
      <w:r w:rsidRPr="00374418">
        <w:rPr>
          <w:rFonts w:ascii="Calibri" w:hAnsi="Calibri" w:cstheme="minorHAnsi"/>
          <w:bCs/>
          <w:sz w:val="20"/>
        </w:rPr>
        <w:t xml:space="preserve">considers appropriate, goods or services equivalent to those terminated, and Contractor shall be liable to the </w:t>
      </w:r>
      <w:r w:rsidR="00323CD0" w:rsidRPr="00374418">
        <w:rPr>
          <w:rFonts w:ascii="Calibri" w:hAnsi="Calibri" w:cstheme="minorHAnsi"/>
          <w:bCs/>
          <w:sz w:val="20"/>
        </w:rPr>
        <w:t>JBE</w:t>
      </w:r>
      <w:r w:rsidR="008648B6" w:rsidRPr="00374418">
        <w:rPr>
          <w:rFonts w:ascii="Calibri" w:hAnsi="Calibri" w:cstheme="minorHAnsi"/>
          <w:bCs/>
          <w:sz w:val="20"/>
        </w:rPr>
        <w:t xml:space="preserve"> </w:t>
      </w:r>
      <w:r w:rsidRPr="00374418">
        <w:rPr>
          <w:rFonts w:ascii="Calibri" w:hAnsi="Calibri" w:cstheme="minorHAnsi"/>
          <w:bCs/>
          <w:sz w:val="20"/>
        </w:rPr>
        <w:t>for any excess cos</w:t>
      </w:r>
      <w:r w:rsidR="008648B6" w:rsidRPr="00374418">
        <w:rPr>
          <w:rFonts w:ascii="Calibri" w:hAnsi="Calibri" w:cstheme="minorHAnsi"/>
          <w:bCs/>
          <w:sz w:val="20"/>
        </w:rPr>
        <w:t>ts for those goods or services.</w:t>
      </w:r>
      <w:r w:rsidRPr="00374418">
        <w:rPr>
          <w:rFonts w:ascii="Calibri" w:hAnsi="Calibri" w:cstheme="minorHAnsi"/>
          <w:bCs/>
          <w:sz w:val="20"/>
        </w:rPr>
        <w:t xml:space="preserve"> Notwithstanding any other provision of this Agreement, in no event shall the excess cost to the </w:t>
      </w:r>
      <w:r w:rsidR="00323CD0" w:rsidRPr="00374418">
        <w:rPr>
          <w:rFonts w:ascii="Calibri" w:hAnsi="Calibri" w:cstheme="minorHAnsi"/>
          <w:bCs/>
          <w:sz w:val="20"/>
        </w:rPr>
        <w:t>JBE</w:t>
      </w:r>
      <w:r w:rsidRPr="00374418">
        <w:rPr>
          <w:rFonts w:ascii="Calibri" w:hAnsi="Calibri" w:cstheme="minorHAnsi"/>
          <w:bCs/>
          <w:sz w:val="20"/>
        </w:rPr>
        <w:t xml:space="preserve"> for such goods and services be excluded under this Agreement as indirect, incidental, special, exemplary, punitive or consequential damages of the </w:t>
      </w:r>
      <w:r w:rsidR="00323CD0" w:rsidRPr="00374418">
        <w:rPr>
          <w:rFonts w:ascii="Calibri" w:hAnsi="Calibri" w:cstheme="minorHAnsi"/>
          <w:bCs/>
          <w:sz w:val="20"/>
        </w:rPr>
        <w:t>JBE</w:t>
      </w:r>
      <w:r w:rsidR="008648B6" w:rsidRPr="00374418">
        <w:rPr>
          <w:rFonts w:ascii="Calibri" w:hAnsi="Calibri" w:cstheme="minorHAnsi"/>
          <w:bCs/>
          <w:sz w:val="20"/>
        </w:rPr>
        <w:t xml:space="preserve">. </w:t>
      </w:r>
      <w:r w:rsidRPr="00374418">
        <w:rPr>
          <w:rFonts w:ascii="Calibri" w:hAnsi="Calibri" w:cstheme="minorHAnsi"/>
          <w:bCs/>
          <w:sz w:val="20"/>
        </w:rPr>
        <w:t xml:space="preserve">Contractor shall continue </w:t>
      </w:r>
      <w:r w:rsidR="008648B6" w:rsidRPr="00374418">
        <w:rPr>
          <w:rFonts w:ascii="Calibri" w:hAnsi="Calibri" w:cstheme="minorHAnsi"/>
          <w:bCs/>
          <w:sz w:val="20"/>
        </w:rPr>
        <w:t>any</w:t>
      </w:r>
      <w:r w:rsidRPr="00374418">
        <w:rPr>
          <w:rFonts w:ascii="Calibri" w:hAnsi="Calibri" w:cstheme="minorHAnsi"/>
          <w:bCs/>
          <w:sz w:val="20"/>
        </w:rPr>
        <w:t xml:space="preserve"> Services not terminated hereunder.</w:t>
      </w:r>
      <w:r w:rsidR="008648B6" w:rsidRPr="00374418">
        <w:rPr>
          <w:rFonts w:ascii="Calibri" w:hAnsi="Calibri" w:cstheme="minorHAnsi"/>
          <w:bCs/>
          <w:sz w:val="20"/>
        </w:rPr>
        <w:t xml:space="preserve"> </w:t>
      </w:r>
    </w:p>
    <w:p w14:paraId="3BAC8284" w14:textId="77777777" w:rsidR="00B52602" w:rsidRPr="00374418" w:rsidRDefault="00B2054F" w:rsidP="00733DE7">
      <w:pPr>
        <w:pStyle w:val="BodyText"/>
        <w:numPr>
          <w:ilvl w:val="2"/>
          <w:numId w:val="26"/>
        </w:numPr>
        <w:tabs>
          <w:tab w:val="clear" w:pos="360"/>
        </w:tabs>
        <w:spacing w:before="120" w:after="120" w:line="240" w:lineRule="auto"/>
        <w:jc w:val="both"/>
        <w:rPr>
          <w:rFonts w:ascii="Calibri" w:hAnsi="Calibri" w:cstheme="minorHAnsi"/>
          <w:bCs/>
          <w:sz w:val="20"/>
        </w:rPr>
      </w:pPr>
      <w:r w:rsidRPr="00374418">
        <w:rPr>
          <w:rFonts w:ascii="Calibri" w:hAnsi="Calibri" w:cstheme="minorHAnsi"/>
          <w:bCs/>
          <w:i/>
          <w:sz w:val="20"/>
        </w:rPr>
        <w:t xml:space="preserve">Delivery of Materials.  </w:t>
      </w:r>
      <w:r w:rsidR="00B52602" w:rsidRPr="00374418">
        <w:rPr>
          <w:rFonts w:ascii="Calibri" w:hAnsi="Calibri" w:cstheme="minorHAnsi"/>
          <w:bCs/>
          <w:sz w:val="20"/>
        </w:rPr>
        <w:t xml:space="preserve">In the event of any expiration or termination of this Agreement, Contractor shall promptly provide the </w:t>
      </w:r>
      <w:r w:rsidR="00323CD0" w:rsidRPr="00374418">
        <w:rPr>
          <w:rFonts w:ascii="Calibri" w:hAnsi="Calibri" w:cstheme="minorHAnsi"/>
          <w:bCs/>
          <w:sz w:val="20"/>
        </w:rPr>
        <w:t>JBE</w:t>
      </w:r>
      <w:r w:rsidR="008648B6" w:rsidRPr="00374418">
        <w:rPr>
          <w:rFonts w:ascii="Calibri" w:hAnsi="Calibri" w:cstheme="minorHAnsi"/>
          <w:bCs/>
          <w:sz w:val="20"/>
        </w:rPr>
        <w:t xml:space="preserve"> </w:t>
      </w:r>
      <w:r w:rsidR="00B52602" w:rsidRPr="00374418">
        <w:rPr>
          <w:rFonts w:ascii="Calibri" w:hAnsi="Calibri" w:cstheme="minorHAnsi"/>
          <w:bCs/>
          <w:sz w:val="20"/>
        </w:rPr>
        <w:t>with all originals and copies of the Deliverables</w:t>
      </w:r>
      <w:r w:rsidR="008648B6" w:rsidRPr="00374418">
        <w:rPr>
          <w:rFonts w:ascii="Calibri" w:hAnsi="Calibri" w:cstheme="minorHAnsi"/>
          <w:bCs/>
          <w:sz w:val="20"/>
        </w:rPr>
        <w:t xml:space="preserve">, including </w:t>
      </w:r>
      <w:r w:rsidR="00B52602" w:rsidRPr="00374418">
        <w:rPr>
          <w:rFonts w:ascii="Calibri" w:hAnsi="Calibri" w:cstheme="minorHAnsi"/>
          <w:bCs/>
          <w:sz w:val="20"/>
        </w:rPr>
        <w:t>any p</w:t>
      </w:r>
      <w:r w:rsidR="00993813" w:rsidRPr="00374418">
        <w:rPr>
          <w:rFonts w:ascii="Calibri" w:hAnsi="Calibri" w:cstheme="minorHAnsi"/>
          <w:bCs/>
          <w:sz w:val="20"/>
        </w:rPr>
        <w:t>artially-completed Deliverables-</w:t>
      </w:r>
      <w:r w:rsidR="00B52602" w:rsidRPr="00374418">
        <w:rPr>
          <w:rFonts w:ascii="Calibri" w:hAnsi="Calibri" w:cstheme="minorHAnsi"/>
          <w:bCs/>
          <w:sz w:val="20"/>
        </w:rPr>
        <w:t>rel</w:t>
      </w:r>
      <w:r w:rsidR="00EC0B9F" w:rsidRPr="00374418">
        <w:rPr>
          <w:rFonts w:ascii="Calibri" w:hAnsi="Calibri" w:cstheme="minorHAnsi"/>
          <w:bCs/>
          <w:sz w:val="20"/>
        </w:rPr>
        <w:t>ated work product or materials</w:t>
      </w:r>
      <w:r w:rsidR="00B52602" w:rsidRPr="00374418">
        <w:rPr>
          <w:rFonts w:ascii="Calibri" w:hAnsi="Calibri" w:cstheme="minorHAnsi"/>
          <w:bCs/>
          <w:sz w:val="20"/>
        </w:rPr>
        <w:t xml:space="preserve">, </w:t>
      </w:r>
      <w:r w:rsidR="008648B6" w:rsidRPr="00374418">
        <w:rPr>
          <w:rFonts w:ascii="Calibri" w:hAnsi="Calibri" w:cstheme="minorHAnsi"/>
          <w:bCs/>
          <w:sz w:val="20"/>
        </w:rPr>
        <w:t xml:space="preserve">and any </w:t>
      </w:r>
      <w:r w:rsidR="00323CD0" w:rsidRPr="00374418">
        <w:rPr>
          <w:rFonts w:ascii="Calibri" w:hAnsi="Calibri" w:cstheme="minorHAnsi"/>
          <w:bCs/>
          <w:sz w:val="20"/>
        </w:rPr>
        <w:t>JBE</w:t>
      </w:r>
      <w:r w:rsidR="008648B6" w:rsidRPr="00374418">
        <w:rPr>
          <w:rFonts w:ascii="Calibri" w:hAnsi="Calibri" w:cstheme="minorHAnsi"/>
          <w:bCs/>
          <w:sz w:val="20"/>
        </w:rPr>
        <w:t>-provided materials</w:t>
      </w:r>
      <w:r w:rsidR="00B52602" w:rsidRPr="00374418">
        <w:rPr>
          <w:rFonts w:ascii="Calibri" w:hAnsi="Calibri" w:cstheme="minorHAnsi"/>
          <w:bCs/>
          <w:sz w:val="20"/>
        </w:rPr>
        <w:t xml:space="preserve"> in its possession, custody, or control. In the event of any termination of this Agreement, the </w:t>
      </w:r>
      <w:r w:rsidR="00323CD0" w:rsidRPr="00374418">
        <w:rPr>
          <w:rFonts w:ascii="Calibri" w:hAnsi="Calibri" w:cstheme="minorHAnsi"/>
          <w:bCs/>
          <w:sz w:val="20"/>
        </w:rPr>
        <w:t>JBE</w:t>
      </w:r>
      <w:r w:rsidR="00B52602" w:rsidRPr="00374418">
        <w:rPr>
          <w:rFonts w:ascii="Calibri" w:hAnsi="Calibri" w:cstheme="minorHAnsi"/>
          <w:bCs/>
          <w:sz w:val="20"/>
        </w:rPr>
        <w:t xml:space="preserve"> shall not be liable to Contractor for compensation or damages incurred as a result of such termination; provided that if the </w:t>
      </w:r>
      <w:r w:rsidR="00323CD0" w:rsidRPr="00374418">
        <w:rPr>
          <w:rFonts w:ascii="Calibri" w:hAnsi="Calibri" w:cstheme="minorHAnsi"/>
          <w:bCs/>
          <w:sz w:val="20"/>
        </w:rPr>
        <w:t>JBE</w:t>
      </w:r>
      <w:r w:rsidR="008648B6" w:rsidRPr="00374418">
        <w:rPr>
          <w:rFonts w:ascii="Calibri" w:hAnsi="Calibri" w:cstheme="minorHAnsi"/>
          <w:bCs/>
          <w:sz w:val="20"/>
        </w:rPr>
        <w:t>’s</w:t>
      </w:r>
      <w:r w:rsidR="00B52602" w:rsidRPr="00374418">
        <w:rPr>
          <w:rFonts w:ascii="Calibri" w:hAnsi="Calibri" w:cstheme="minorHAnsi"/>
          <w:bCs/>
          <w:sz w:val="20"/>
        </w:rPr>
        <w:t xml:space="preserve"> termination is not </w:t>
      </w:r>
      <w:r w:rsidR="008648B6" w:rsidRPr="00374418">
        <w:rPr>
          <w:rFonts w:ascii="Calibri" w:hAnsi="Calibri" w:cstheme="minorHAnsi"/>
          <w:bCs/>
          <w:sz w:val="20"/>
        </w:rPr>
        <w:t>for cause</w:t>
      </w:r>
      <w:r w:rsidR="00B52602" w:rsidRPr="00374418">
        <w:rPr>
          <w:rFonts w:ascii="Calibri" w:hAnsi="Calibri" w:cstheme="minorHAnsi"/>
          <w:bCs/>
          <w:sz w:val="20"/>
        </w:rPr>
        <w:t xml:space="preserve">, </w:t>
      </w:r>
      <w:r w:rsidR="008648B6" w:rsidRPr="00374418">
        <w:rPr>
          <w:rFonts w:ascii="Calibri" w:hAnsi="Calibri" w:cstheme="minorHAnsi"/>
          <w:bCs/>
          <w:sz w:val="20"/>
        </w:rPr>
        <w:t xml:space="preserve">the </w:t>
      </w:r>
      <w:r w:rsidR="00323CD0" w:rsidRPr="00374418">
        <w:rPr>
          <w:rFonts w:ascii="Calibri" w:hAnsi="Calibri" w:cstheme="minorHAnsi"/>
          <w:bCs/>
          <w:sz w:val="20"/>
        </w:rPr>
        <w:t>JBE</w:t>
      </w:r>
      <w:r w:rsidR="00B52602" w:rsidRPr="00374418">
        <w:rPr>
          <w:rFonts w:ascii="Calibri" w:hAnsi="Calibri" w:cstheme="minorHAnsi"/>
          <w:bCs/>
          <w:sz w:val="20"/>
        </w:rPr>
        <w:t xml:space="preserve"> shall pay any fees due under this Agreement for </w:t>
      </w:r>
      <w:r w:rsidR="00F57637" w:rsidRPr="00374418">
        <w:rPr>
          <w:rFonts w:ascii="Calibri" w:hAnsi="Calibri" w:cstheme="minorHAnsi"/>
          <w:bCs/>
          <w:sz w:val="20"/>
        </w:rPr>
        <w:t xml:space="preserve">Services performed or </w:t>
      </w:r>
      <w:r w:rsidR="00B52602" w:rsidRPr="00374418">
        <w:rPr>
          <w:rFonts w:ascii="Calibri" w:hAnsi="Calibri" w:cstheme="minorHAnsi"/>
          <w:bCs/>
          <w:sz w:val="20"/>
        </w:rPr>
        <w:t xml:space="preserve">Deliverables completed and accepted as of the date of the </w:t>
      </w:r>
      <w:r w:rsidR="00323CD0" w:rsidRPr="00374418">
        <w:rPr>
          <w:rFonts w:ascii="Calibri" w:hAnsi="Calibri" w:cstheme="minorHAnsi"/>
          <w:bCs/>
          <w:sz w:val="20"/>
        </w:rPr>
        <w:t>JBE</w:t>
      </w:r>
      <w:r w:rsidR="001E2002" w:rsidRPr="00374418">
        <w:rPr>
          <w:rFonts w:ascii="Calibri" w:hAnsi="Calibri" w:cstheme="minorHAnsi"/>
          <w:bCs/>
          <w:sz w:val="20"/>
        </w:rPr>
        <w:t>’s termination N</w:t>
      </w:r>
      <w:r w:rsidR="00B52602" w:rsidRPr="00374418">
        <w:rPr>
          <w:rFonts w:ascii="Calibri" w:hAnsi="Calibri" w:cstheme="minorHAnsi"/>
          <w:bCs/>
          <w:sz w:val="20"/>
        </w:rPr>
        <w:t xml:space="preserve">otice.   </w:t>
      </w:r>
    </w:p>
    <w:p w14:paraId="6417CB28" w14:textId="77777777" w:rsidR="008B1D57" w:rsidRPr="00374418" w:rsidRDefault="00B52602" w:rsidP="00733DE7">
      <w:pPr>
        <w:pStyle w:val="ListParagraph"/>
        <w:numPr>
          <w:ilvl w:val="1"/>
          <w:numId w:val="26"/>
        </w:numPr>
        <w:spacing w:before="120" w:after="120"/>
        <w:jc w:val="both"/>
        <w:rPr>
          <w:rFonts w:ascii="Calibri" w:hAnsi="Calibri" w:cstheme="minorHAnsi"/>
          <w:b/>
          <w:bCs/>
          <w:sz w:val="20"/>
        </w:rPr>
      </w:pPr>
      <w:r w:rsidRPr="00374418">
        <w:rPr>
          <w:rFonts w:ascii="Calibri" w:hAnsi="Calibri" w:cstheme="minorHAnsi"/>
          <w:b/>
          <w:bCs/>
          <w:sz w:val="20"/>
        </w:rPr>
        <w:t xml:space="preserve">Survival.  </w:t>
      </w:r>
      <w:r w:rsidRPr="00374418">
        <w:rPr>
          <w:rFonts w:ascii="Calibri" w:hAnsi="Calibri" w:cstheme="minorHAnsi"/>
          <w:bCs/>
          <w:sz w:val="20"/>
        </w:rPr>
        <w:t xml:space="preserve">Termination </w:t>
      </w:r>
      <w:r w:rsidR="00D17605" w:rsidRPr="00374418">
        <w:rPr>
          <w:rFonts w:ascii="Calibri" w:hAnsi="Calibri" w:cstheme="minorHAnsi"/>
          <w:bCs/>
          <w:sz w:val="20"/>
        </w:rPr>
        <w:t xml:space="preserve">or expiration </w:t>
      </w:r>
      <w:r w:rsidRPr="00374418">
        <w:rPr>
          <w:rFonts w:ascii="Calibri" w:hAnsi="Calibri" w:cstheme="minorHAnsi"/>
          <w:bCs/>
          <w:sz w:val="20"/>
        </w:rPr>
        <w:t xml:space="preserve">of this Agreement </w:t>
      </w:r>
      <w:r w:rsidR="00334608" w:rsidRPr="00374418">
        <w:rPr>
          <w:rFonts w:ascii="Calibri" w:hAnsi="Calibri" w:cstheme="minorHAnsi"/>
          <w:bCs/>
          <w:sz w:val="20"/>
        </w:rPr>
        <w:t>shall not affect the rights and obligations of the p</w:t>
      </w:r>
      <w:r w:rsidRPr="00374418">
        <w:rPr>
          <w:rFonts w:ascii="Calibri" w:hAnsi="Calibri" w:cstheme="minorHAnsi"/>
          <w:bCs/>
          <w:sz w:val="20"/>
        </w:rPr>
        <w:t xml:space="preserve">arties which arose prior to any such termination </w:t>
      </w:r>
      <w:r w:rsidR="00B67CC9" w:rsidRPr="00374418">
        <w:rPr>
          <w:rFonts w:ascii="Calibri" w:hAnsi="Calibri" w:cstheme="minorHAnsi"/>
          <w:bCs/>
          <w:sz w:val="20"/>
        </w:rPr>
        <w:t xml:space="preserve">or expiration </w:t>
      </w:r>
      <w:r w:rsidRPr="00374418">
        <w:rPr>
          <w:rFonts w:ascii="Calibri" w:hAnsi="Calibri" w:cstheme="minorHAnsi"/>
          <w:bCs/>
          <w:sz w:val="20"/>
        </w:rPr>
        <w:t>(unless otherwise provided</w:t>
      </w:r>
      <w:r w:rsidR="00334608" w:rsidRPr="00374418">
        <w:rPr>
          <w:rFonts w:ascii="Calibri" w:hAnsi="Calibri" w:cstheme="minorHAnsi"/>
          <w:bCs/>
          <w:sz w:val="20"/>
        </w:rPr>
        <w:t xml:space="preserve"> herein) and such rights and </w:t>
      </w:r>
      <w:r w:rsidRPr="00374418">
        <w:rPr>
          <w:rFonts w:ascii="Calibri" w:hAnsi="Calibri" w:cstheme="minorHAnsi"/>
          <w:bCs/>
          <w:sz w:val="20"/>
        </w:rPr>
        <w:t>obligations shall survive any such termination</w:t>
      </w:r>
      <w:r w:rsidR="00B67CC9" w:rsidRPr="00374418">
        <w:rPr>
          <w:rFonts w:ascii="Calibri" w:hAnsi="Calibri" w:cstheme="minorHAnsi"/>
          <w:bCs/>
          <w:sz w:val="20"/>
        </w:rPr>
        <w:t xml:space="preserve"> or expiration</w:t>
      </w:r>
      <w:r w:rsidRPr="00374418">
        <w:rPr>
          <w:rFonts w:ascii="Calibri" w:hAnsi="Calibri" w:cstheme="minorHAnsi"/>
          <w:bCs/>
          <w:sz w:val="20"/>
        </w:rPr>
        <w:t xml:space="preserve">.  Rights and obligations which by their nature should survive shall remain in effect after termination or expiration of this Agreement, including </w:t>
      </w:r>
      <w:r w:rsidR="00AC73EE" w:rsidRPr="00374418">
        <w:rPr>
          <w:rFonts w:ascii="Calibri" w:hAnsi="Calibri" w:cstheme="minorHAnsi"/>
          <w:bCs/>
          <w:sz w:val="20"/>
        </w:rPr>
        <w:t>any section</w:t>
      </w:r>
      <w:r w:rsidR="00387F13" w:rsidRPr="00374418">
        <w:rPr>
          <w:rFonts w:ascii="Calibri" w:hAnsi="Calibri" w:cstheme="minorHAnsi"/>
          <w:bCs/>
          <w:sz w:val="20"/>
        </w:rPr>
        <w:t xml:space="preserve"> of this Agreement</w:t>
      </w:r>
      <w:r w:rsidR="00AC73EE" w:rsidRPr="00374418">
        <w:rPr>
          <w:rFonts w:ascii="Calibri" w:hAnsi="Calibri" w:cstheme="minorHAnsi"/>
          <w:bCs/>
          <w:sz w:val="20"/>
        </w:rPr>
        <w:t xml:space="preserve"> that states it shall survive such </w:t>
      </w:r>
      <w:r w:rsidR="00387F13" w:rsidRPr="00374418">
        <w:rPr>
          <w:rFonts w:ascii="Calibri" w:hAnsi="Calibri" w:cstheme="minorHAnsi"/>
          <w:bCs/>
          <w:sz w:val="20"/>
        </w:rPr>
        <w:t>termination</w:t>
      </w:r>
      <w:r w:rsidR="00B67CC9" w:rsidRPr="00374418">
        <w:rPr>
          <w:rFonts w:ascii="Calibri" w:hAnsi="Calibri" w:cstheme="minorHAnsi"/>
          <w:bCs/>
          <w:sz w:val="20"/>
        </w:rPr>
        <w:t xml:space="preserve"> or expiration</w:t>
      </w:r>
      <w:r w:rsidRPr="00374418">
        <w:rPr>
          <w:rFonts w:ascii="Calibri" w:hAnsi="Calibri" w:cstheme="minorHAnsi"/>
          <w:bCs/>
          <w:sz w:val="20"/>
        </w:rPr>
        <w:t>.</w:t>
      </w:r>
    </w:p>
    <w:p w14:paraId="7FD9A920" w14:textId="77777777" w:rsidR="00E6137A" w:rsidRPr="00374418" w:rsidRDefault="00DC5733" w:rsidP="00733DE7">
      <w:pPr>
        <w:numPr>
          <w:ilvl w:val="0"/>
          <w:numId w:val="26"/>
        </w:numPr>
        <w:spacing w:before="120" w:after="120"/>
        <w:jc w:val="both"/>
        <w:rPr>
          <w:rFonts w:ascii="Calibri" w:hAnsi="Calibri" w:cstheme="minorHAnsi"/>
          <w:b/>
          <w:sz w:val="20"/>
        </w:rPr>
      </w:pPr>
      <w:r w:rsidRPr="00374418">
        <w:rPr>
          <w:rFonts w:ascii="Calibri" w:hAnsi="Calibri" w:cstheme="minorHAnsi"/>
          <w:b/>
          <w:bCs/>
          <w:sz w:val="20"/>
        </w:rPr>
        <w:t>Assignmen</w:t>
      </w:r>
      <w:r w:rsidR="0020154A" w:rsidRPr="00374418">
        <w:rPr>
          <w:rFonts w:ascii="Calibri" w:hAnsi="Calibri" w:cstheme="minorHAnsi"/>
          <w:b/>
          <w:bCs/>
          <w:sz w:val="20"/>
        </w:rPr>
        <w:t xml:space="preserve">t and Subcontracting.  </w:t>
      </w:r>
      <w:r w:rsidR="0020154A" w:rsidRPr="00374418">
        <w:rPr>
          <w:rFonts w:ascii="Calibri" w:hAnsi="Calibri" w:cstheme="minorHAnsi"/>
          <w:sz w:val="20"/>
        </w:rPr>
        <w:t xml:space="preserve">Contractor may not assign or subcontract its rights or duties under this Agreement, in whole or in part, whether by operation of law or otherwise, without the prior written consent of the </w:t>
      </w:r>
      <w:r w:rsidR="00323CD0" w:rsidRPr="00374418">
        <w:rPr>
          <w:rFonts w:ascii="Calibri" w:hAnsi="Calibri" w:cstheme="minorHAnsi"/>
          <w:sz w:val="20"/>
        </w:rPr>
        <w:t>JBE</w:t>
      </w:r>
      <w:r w:rsidR="00122651" w:rsidRPr="00374418">
        <w:rPr>
          <w:rFonts w:ascii="Calibri" w:hAnsi="Calibri" w:cstheme="minorHAnsi"/>
          <w:sz w:val="20"/>
        </w:rPr>
        <w:t>.</w:t>
      </w:r>
      <w:r w:rsidR="0020154A" w:rsidRPr="00374418">
        <w:rPr>
          <w:rFonts w:ascii="Calibri" w:hAnsi="Calibri"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Pr="00374418" w:rsidRDefault="00DC5733" w:rsidP="00733DE7">
      <w:pPr>
        <w:numPr>
          <w:ilvl w:val="0"/>
          <w:numId w:val="26"/>
        </w:numPr>
        <w:spacing w:before="120" w:after="120"/>
        <w:jc w:val="both"/>
        <w:rPr>
          <w:rFonts w:ascii="Calibri" w:hAnsi="Calibri" w:cstheme="minorHAnsi"/>
          <w:b/>
          <w:bCs/>
          <w:sz w:val="20"/>
        </w:rPr>
      </w:pPr>
      <w:r w:rsidRPr="00374418">
        <w:rPr>
          <w:rFonts w:ascii="Calibri" w:hAnsi="Calibri" w:cstheme="minorHAnsi"/>
          <w:b/>
          <w:bCs/>
          <w:sz w:val="20"/>
        </w:rPr>
        <w:t>Notices</w:t>
      </w:r>
      <w:r w:rsidR="007A6241" w:rsidRPr="00374418">
        <w:rPr>
          <w:rFonts w:ascii="Calibri" w:hAnsi="Calibri" w:cstheme="minorHAnsi"/>
          <w:b/>
          <w:bCs/>
          <w:sz w:val="20"/>
        </w:rPr>
        <w:t xml:space="preserve">.  </w:t>
      </w:r>
      <w:r w:rsidR="001E2002" w:rsidRPr="00374418">
        <w:rPr>
          <w:rFonts w:ascii="Calibri" w:hAnsi="Calibri" w:cstheme="minorHAnsi"/>
          <w:bCs/>
          <w:sz w:val="20"/>
        </w:rPr>
        <w:t>Notices must be sent to the following address and recipient:</w:t>
      </w:r>
    </w:p>
    <w:p w14:paraId="3E7E91A0" w14:textId="77777777" w:rsidR="001B03E3" w:rsidRPr="00374418" w:rsidRDefault="001B03E3" w:rsidP="001B03E3">
      <w:pPr>
        <w:spacing w:before="120" w:after="120"/>
        <w:ind w:left="360"/>
        <w:rPr>
          <w:rFonts w:ascii="Calibri" w:hAnsi="Calibr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733DE7" w14:paraId="10811CFC" w14:textId="77777777" w:rsidTr="00733DE7">
        <w:tc>
          <w:tcPr>
            <w:tcW w:w="4133" w:type="dxa"/>
            <w:tcBorders>
              <w:top w:val="single" w:sz="4" w:space="0" w:color="auto"/>
              <w:bottom w:val="single" w:sz="4" w:space="0" w:color="auto"/>
              <w:right w:val="single" w:sz="4" w:space="0" w:color="auto"/>
            </w:tcBorders>
            <w:shd w:val="clear" w:color="auto" w:fill="8DB3E2" w:themeFill="text2" w:themeFillTint="66"/>
          </w:tcPr>
          <w:p w14:paraId="18A58862" w14:textId="77777777" w:rsidR="007A6241" w:rsidRPr="00733DE7" w:rsidRDefault="007A6241" w:rsidP="00483DAC">
            <w:pPr>
              <w:pStyle w:val="TableStyle"/>
              <w:widowControl w:val="0"/>
              <w:rPr>
                <w:rFonts w:ascii="Calibri" w:hAnsi="Calibri"/>
                <w:b/>
                <w:bCs/>
                <w:smallCaps/>
                <w:sz w:val="20"/>
              </w:rPr>
            </w:pPr>
            <w:r w:rsidRPr="00733DE7">
              <w:rPr>
                <w:rFonts w:ascii="Calibri" w:hAnsi="Calibri"/>
                <w:b/>
                <w:bCs/>
                <w:smallCaps/>
                <w:sz w:val="20"/>
              </w:rPr>
              <w:t>If to Contractor:</w:t>
            </w:r>
          </w:p>
        </w:tc>
        <w:tc>
          <w:tcPr>
            <w:tcW w:w="3967" w:type="dxa"/>
            <w:tcBorders>
              <w:top w:val="single" w:sz="4" w:space="0" w:color="auto"/>
              <w:left w:val="single" w:sz="4" w:space="0" w:color="auto"/>
              <w:bottom w:val="single" w:sz="4" w:space="0" w:color="auto"/>
            </w:tcBorders>
            <w:shd w:val="clear" w:color="auto" w:fill="8DB3E2" w:themeFill="text2" w:themeFillTint="66"/>
          </w:tcPr>
          <w:p w14:paraId="216DE89A" w14:textId="77777777" w:rsidR="007A6241" w:rsidRPr="00733DE7" w:rsidRDefault="007A6241" w:rsidP="005D5580">
            <w:pPr>
              <w:pStyle w:val="TableStyle"/>
              <w:widowControl w:val="0"/>
              <w:rPr>
                <w:rFonts w:ascii="Calibri" w:hAnsi="Calibri"/>
                <w:b/>
                <w:bCs/>
                <w:smallCaps/>
                <w:sz w:val="20"/>
              </w:rPr>
            </w:pPr>
            <w:r w:rsidRPr="00733DE7">
              <w:rPr>
                <w:rFonts w:ascii="Calibri" w:hAnsi="Calibri"/>
                <w:b/>
                <w:bCs/>
                <w:smallCaps/>
                <w:sz w:val="20"/>
              </w:rPr>
              <w:t xml:space="preserve">If to the </w:t>
            </w:r>
            <w:r w:rsidR="00323CD0" w:rsidRPr="00733DE7">
              <w:rPr>
                <w:rFonts w:ascii="Calibri" w:hAnsi="Calibri"/>
                <w:b/>
                <w:bCs/>
                <w:smallCaps/>
                <w:sz w:val="20"/>
              </w:rPr>
              <w:t>JBE</w:t>
            </w:r>
            <w:r w:rsidRPr="00733DE7">
              <w:rPr>
                <w:rFonts w:ascii="Calibri" w:hAnsi="Calibri"/>
                <w:b/>
                <w:bCs/>
                <w:smallCaps/>
                <w:sz w:val="20"/>
              </w:rPr>
              <w:t>:</w:t>
            </w:r>
          </w:p>
        </w:tc>
      </w:tr>
      <w:tr w:rsidR="007A6241" w:rsidRPr="00374418" w14:paraId="7A1E9FA8" w14:textId="77777777" w:rsidTr="005D5580">
        <w:tc>
          <w:tcPr>
            <w:tcW w:w="4133" w:type="dxa"/>
            <w:tcBorders>
              <w:top w:val="single" w:sz="4" w:space="0" w:color="auto"/>
              <w:bottom w:val="nil"/>
              <w:right w:val="single" w:sz="4" w:space="0" w:color="auto"/>
            </w:tcBorders>
          </w:tcPr>
          <w:p w14:paraId="28E942E2" w14:textId="7B810D46" w:rsidR="007A6241" w:rsidRPr="00733DE7" w:rsidRDefault="00733DE7" w:rsidP="00483DAC">
            <w:pPr>
              <w:pStyle w:val="TableStyle"/>
              <w:widowControl w:val="0"/>
              <w:tabs>
                <w:tab w:val="left" w:pos="3244"/>
              </w:tabs>
              <w:rPr>
                <w:rFonts w:ascii="Calibri" w:hAnsi="Calibri"/>
                <w:sz w:val="20"/>
              </w:rPr>
            </w:pPr>
            <w:r w:rsidRPr="00733DE7">
              <w:rPr>
                <w:rFonts w:ascii="Calibri" w:hAnsi="Calibri"/>
                <w:sz w:val="20"/>
              </w:rPr>
              <w:fldChar w:fldCharType="begin">
                <w:ffData>
                  <w:name w:val="Text20"/>
                  <w:enabled/>
                  <w:calcOnExit w:val="0"/>
                  <w:textInput/>
                </w:ffData>
              </w:fldChar>
            </w:r>
            <w:bookmarkStart w:id="25" w:name="Text20"/>
            <w:r w:rsidRPr="00733DE7">
              <w:rPr>
                <w:rFonts w:ascii="Calibri" w:hAnsi="Calibri"/>
                <w:sz w:val="20"/>
              </w:rPr>
              <w:instrText xml:space="preserve"> FORMTEXT </w:instrText>
            </w:r>
            <w:r w:rsidRPr="00733DE7">
              <w:rPr>
                <w:rFonts w:ascii="Calibri" w:hAnsi="Calibri"/>
                <w:sz w:val="20"/>
              </w:rPr>
            </w:r>
            <w:r w:rsidRPr="00733DE7">
              <w:rPr>
                <w:rFonts w:ascii="Calibri" w:hAnsi="Calibri"/>
                <w:sz w:val="20"/>
              </w:rPr>
              <w:fldChar w:fldCharType="separate"/>
            </w:r>
            <w:r w:rsidRPr="00733DE7">
              <w:rPr>
                <w:rFonts w:ascii="Calibri" w:hAnsi="Calibri"/>
                <w:noProof/>
                <w:sz w:val="20"/>
              </w:rPr>
              <w:t> </w:t>
            </w:r>
            <w:r w:rsidRPr="00733DE7">
              <w:rPr>
                <w:rFonts w:ascii="Calibri" w:hAnsi="Calibri"/>
                <w:noProof/>
                <w:sz w:val="20"/>
              </w:rPr>
              <w:t> </w:t>
            </w:r>
            <w:r w:rsidRPr="00733DE7">
              <w:rPr>
                <w:rFonts w:ascii="Calibri" w:hAnsi="Calibri"/>
                <w:noProof/>
                <w:sz w:val="20"/>
              </w:rPr>
              <w:t> </w:t>
            </w:r>
            <w:r w:rsidRPr="00733DE7">
              <w:rPr>
                <w:rFonts w:ascii="Calibri" w:hAnsi="Calibri"/>
                <w:noProof/>
                <w:sz w:val="20"/>
              </w:rPr>
              <w:t> </w:t>
            </w:r>
            <w:r w:rsidRPr="00733DE7">
              <w:rPr>
                <w:rFonts w:ascii="Calibri" w:hAnsi="Calibri"/>
                <w:noProof/>
                <w:sz w:val="20"/>
              </w:rPr>
              <w:t> </w:t>
            </w:r>
            <w:r w:rsidRPr="00733DE7">
              <w:rPr>
                <w:rFonts w:ascii="Calibri" w:hAnsi="Calibri"/>
                <w:sz w:val="20"/>
              </w:rPr>
              <w:fldChar w:fldCharType="end"/>
            </w:r>
            <w:bookmarkEnd w:id="25"/>
          </w:p>
        </w:tc>
        <w:tc>
          <w:tcPr>
            <w:tcW w:w="3967" w:type="dxa"/>
            <w:tcBorders>
              <w:top w:val="single" w:sz="4" w:space="0" w:color="auto"/>
              <w:left w:val="single" w:sz="4" w:space="0" w:color="auto"/>
              <w:bottom w:val="nil"/>
            </w:tcBorders>
          </w:tcPr>
          <w:p w14:paraId="2EE8E6E4" w14:textId="77777777" w:rsidR="00733DE7" w:rsidRPr="00733DE7" w:rsidRDefault="00733DE7" w:rsidP="00733DE7">
            <w:pPr>
              <w:pStyle w:val="TableStyle"/>
              <w:widowControl w:val="0"/>
              <w:tabs>
                <w:tab w:val="left" w:pos="3244"/>
              </w:tabs>
              <w:rPr>
                <w:rFonts w:ascii="Calibri" w:hAnsi="Calibri"/>
                <w:sz w:val="20"/>
              </w:rPr>
            </w:pPr>
            <w:r w:rsidRPr="00733DE7">
              <w:rPr>
                <w:rFonts w:ascii="Calibri" w:hAnsi="Calibri"/>
                <w:sz w:val="20"/>
              </w:rPr>
              <w:t>Darrel E. Parker</w:t>
            </w:r>
          </w:p>
          <w:p w14:paraId="37EE72C0" w14:textId="77777777" w:rsidR="00733DE7" w:rsidRPr="00733DE7" w:rsidRDefault="00733DE7" w:rsidP="00733DE7">
            <w:pPr>
              <w:pStyle w:val="TableStyle"/>
              <w:widowControl w:val="0"/>
              <w:tabs>
                <w:tab w:val="left" w:pos="3244"/>
              </w:tabs>
              <w:rPr>
                <w:rFonts w:ascii="Calibri" w:hAnsi="Calibri"/>
                <w:sz w:val="20"/>
              </w:rPr>
            </w:pPr>
            <w:r w:rsidRPr="00733DE7">
              <w:rPr>
                <w:rFonts w:ascii="Calibri" w:hAnsi="Calibri"/>
                <w:sz w:val="20"/>
              </w:rPr>
              <w:t>Superior Court Executive Officer</w:t>
            </w:r>
          </w:p>
          <w:p w14:paraId="51B4F2E3" w14:textId="77777777" w:rsidR="00733DE7" w:rsidRPr="00733DE7" w:rsidRDefault="00733DE7" w:rsidP="00733DE7">
            <w:pPr>
              <w:pStyle w:val="TableStyle"/>
              <w:widowControl w:val="0"/>
              <w:tabs>
                <w:tab w:val="left" w:pos="3244"/>
              </w:tabs>
              <w:rPr>
                <w:rFonts w:ascii="Calibri" w:hAnsi="Calibri"/>
                <w:sz w:val="20"/>
              </w:rPr>
            </w:pPr>
            <w:r w:rsidRPr="00733DE7">
              <w:rPr>
                <w:rFonts w:ascii="Calibri" w:hAnsi="Calibri"/>
                <w:sz w:val="20"/>
              </w:rPr>
              <w:t xml:space="preserve">312 East Cook Street, </w:t>
            </w:r>
            <w:proofErr w:type="spellStart"/>
            <w:r w:rsidRPr="00733DE7">
              <w:rPr>
                <w:rFonts w:ascii="Calibri" w:hAnsi="Calibri"/>
                <w:sz w:val="20"/>
              </w:rPr>
              <w:t>Bldg</w:t>
            </w:r>
            <w:proofErr w:type="spellEnd"/>
            <w:r w:rsidRPr="00733DE7">
              <w:rPr>
                <w:rFonts w:ascii="Calibri" w:hAnsi="Calibri"/>
                <w:sz w:val="20"/>
              </w:rPr>
              <w:t xml:space="preserve"> E</w:t>
            </w:r>
          </w:p>
          <w:p w14:paraId="17B79D6A" w14:textId="25D6BEB7" w:rsidR="007A6241" w:rsidRPr="00374418" w:rsidRDefault="00733DE7" w:rsidP="00733DE7">
            <w:pPr>
              <w:pStyle w:val="TableStyle"/>
              <w:widowControl w:val="0"/>
              <w:tabs>
                <w:tab w:val="left" w:pos="3244"/>
              </w:tabs>
              <w:rPr>
                <w:rFonts w:ascii="Calibri" w:hAnsi="Calibri"/>
                <w:sz w:val="20"/>
              </w:rPr>
            </w:pPr>
            <w:r w:rsidRPr="00733DE7">
              <w:rPr>
                <w:rFonts w:ascii="Calibri" w:hAnsi="Calibri"/>
                <w:sz w:val="20"/>
              </w:rPr>
              <w:t>Santa Maria, CA 93454</w:t>
            </w:r>
          </w:p>
        </w:tc>
      </w:tr>
      <w:tr w:rsidR="007A6241" w:rsidRPr="00374418" w14:paraId="1C60E838" w14:textId="77777777" w:rsidTr="005D5580">
        <w:tc>
          <w:tcPr>
            <w:tcW w:w="4133" w:type="dxa"/>
            <w:tcBorders>
              <w:top w:val="nil"/>
              <w:bottom w:val="nil"/>
              <w:right w:val="single" w:sz="4" w:space="0" w:color="auto"/>
            </w:tcBorders>
          </w:tcPr>
          <w:p w14:paraId="03DFDA0F" w14:textId="77777777" w:rsidR="007A6241" w:rsidRPr="00374418" w:rsidRDefault="007A6241" w:rsidP="00483DAC">
            <w:pPr>
              <w:pStyle w:val="TableStyle"/>
              <w:widowControl w:val="0"/>
              <w:tabs>
                <w:tab w:val="left" w:pos="3244"/>
              </w:tabs>
              <w:rPr>
                <w:rFonts w:ascii="Calibri" w:hAnsi="Calibri"/>
                <w:sz w:val="20"/>
              </w:rPr>
            </w:pPr>
            <w:r w:rsidRPr="00374418">
              <w:rPr>
                <w:rFonts w:ascii="Calibri" w:hAnsi="Calibri"/>
                <w:sz w:val="20"/>
                <w:u w:val="single"/>
              </w:rPr>
              <w:t>With a copy to</w:t>
            </w:r>
            <w:r w:rsidRPr="00374418">
              <w:rPr>
                <w:rFonts w:ascii="Calibri" w:hAnsi="Calibri"/>
                <w:sz w:val="20"/>
              </w:rPr>
              <w:t>:</w:t>
            </w:r>
          </w:p>
        </w:tc>
        <w:tc>
          <w:tcPr>
            <w:tcW w:w="3967" w:type="dxa"/>
            <w:tcBorders>
              <w:top w:val="nil"/>
              <w:left w:val="single" w:sz="4" w:space="0" w:color="auto"/>
              <w:bottom w:val="nil"/>
            </w:tcBorders>
          </w:tcPr>
          <w:p w14:paraId="3DBD25D3" w14:textId="77777777" w:rsidR="007A6241" w:rsidRPr="00374418" w:rsidRDefault="007A6241" w:rsidP="00483DAC">
            <w:pPr>
              <w:pStyle w:val="TableStyle"/>
              <w:widowControl w:val="0"/>
              <w:tabs>
                <w:tab w:val="left" w:pos="3244"/>
              </w:tabs>
              <w:rPr>
                <w:rFonts w:ascii="Calibri" w:hAnsi="Calibri"/>
                <w:sz w:val="20"/>
              </w:rPr>
            </w:pPr>
            <w:r w:rsidRPr="00374418">
              <w:rPr>
                <w:rFonts w:ascii="Calibri" w:hAnsi="Calibri"/>
                <w:sz w:val="20"/>
                <w:u w:val="single"/>
              </w:rPr>
              <w:t>With a copy to</w:t>
            </w:r>
            <w:r w:rsidRPr="00374418">
              <w:rPr>
                <w:rFonts w:ascii="Calibri" w:hAnsi="Calibri"/>
                <w:sz w:val="20"/>
              </w:rPr>
              <w:t>:</w:t>
            </w:r>
          </w:p>
        </w:tc>
      </w:tr>
      <w:tr w:rsidR="007A6241" w:rsidRPr="00374418" w14:paraId="3D44E79D" w14:textId="77777777" w:rsidTr="005D5580">
        <w:tc>
          <w:tcPr>
            <w:tcW w:w="4133" w:type="dxa"/>
            <w:tcBorders>
              <w:top w:val="nil"/>
              <w:bottom w:val="single" w:sz="4" w:space="0" w:color="auto"/>
              <w:right w:val="single" w:sz="4" w:space="0" w:color="auto"/>
            </w:tcBorders>
          </w:tcPr>
          <w:p w14:paraId="4CB97AA5" w14:textId="77777777" w:rsidR="007A6241" w:rsidRPr="00374418" w:rsidRDefault="007A6241" w:rsidP="00483DAC">
            <w:pPr>
              <w:pStyle w:val="TableStyle"/>
              <w:widowControl w:val="0"/>
              <w:tabs>
                <w:tab w:val="left" w:pos="3244"/>
              </w:tabs>
              <w:rPr>
                <w:rFonts w:ascii="Calibri" w:hAnsi="Calibri"/>
                <w:sz w:val="20"/>
                <w:u w:val="single"/>
              </w:rPr>
            </w:pPr>
          </w:p>
        </w:tc>
        <w:tc>
          <w:tcPr>
            <w:tcW w:w="3967" w:type="dxa"/>
            <w:tcBorders>
              <w:top w:val="nil"/>
              <w:left w:val="single" w:sz="4" w:space="0" w:color="auto"/>
              <w:bottom w:val="single" w:sz="4" w:space="0" w:color="auto"/>
            </w:tcBorders>
          </w:tcPr>
          <w:p w14:paraId="2BB92178" w14:textId="77777777" w:rsidR="007A6241" w:rsidRDefault="007A6241" w:rsidP="00483DAC">
            <w:pPr>
              <w:pStyle w:val="TableStyle"/>
              <w:widowControl w:val="0"/>
              <w:tabs>
                <w:tab w:val="left" w:pos="3244"/>
              </w:tabs>
              <w:rPr>
                <w:rFonts w:ascii="Calibri" w:hAnsi="Calibri"/>
                <w:sz w:val="20"/>
              </w:rPr>
            </w:pPr>
          </w:p>
          <w:p w14:paraId="7845CDB6" w14:textId="77777777" w:rsidR="00733DE7" w:rsidRDefault="00733DE7" w:rsidP="00483DAC">
            <w:pPr>
              <w:pStyle w:val="TableStyle"/>
              <w:widowControl w:val="0"/>
              <w:tabs>
                <w:tab w:val="left" w:pos="3244"/>
              </w:tabs>
              <w:rPr>
                <w:rFonts w:ascii="Calibri" w:hAnsi="Calibri"/>
                <w:sz w:val="20"/>
              </w:rPr>
            </w:pPr>
          </w:p>
          <w:p w14:paraId="28F1A625" w14:textId="77777777" w:rsidR="00733DE7" w:rsidRDefault="00733DE7" w:rsidP="00483DAC">
            <w:pPr>
              <w:pStyle w:val="TableStyle"/>
              <w:widowControl w:val="0"/>
              <w:tabs>
                <w:tab w:val="left" w:pos="3244"/>
              </w:tabs>
              <w:rPr>
                <w:rFonts w:ascii="Calibri" w:hAnsi="Calibri"/>
                <w:sz w:val="20"/>
              </w:rPr>
            </w:pPr>
          </w:p>
          <w:p w14:paraId="02A2DEAB" w14:textId="77777777" w:rsidR="00733DE7" w:rsidRPr="00374418" w:rsidRDefault="00733DE7" w:rsidP="00483DAC">
            <w:pPr>
              <w:pStyle w:val="TableStyle"/>
              <w:widowControl w:val="0"/>
              <w:tabs>
                <w:tab w:val="left" w:pos="3244"/>
              </w:tabs>
              <w:rPr>
                <w:rFonts w:ascii="Calibri" w:hAnsi="Calibri"/>
                <w:sz w:val="20"/>
              </w:rPr>
            </w:pPr>
          </w:p>
        </w:tc>
      </w:tr>
    </w:tbl>
    <w:p w14:paraId="1776534C" w14:textId="77777777" w:rsidR="007A6241" w:rsidRPr="00374418" w:rsidRDefault="005D5580" w:rsidP="00733DE7">
      <w:pPr>
        <w:widowControl w:val="0"/>
        <w:spacing w:before="120" w:after="120"/>
        <w:jc w:val="both"/>
        <w:rPr>
          <w:rFonts w:ascii="Calibri" w:hAnsi="Calibri"/>
          <w:sz w:val="20"/>
        </w:rPr>
      </w:pPr>
      <w:r w:rsidRPr="00374418">
        <w:rPr>
          <w:rFonts w:ascii="Calibri" w:hAnsi="Calibri"/>
          <w:sz w:val="20"/>
        </w:rPr>
        <w:t>Either p</w:t>
      </w:r>
      <w:r w:rsidR="007A6241" w:rsidRPr="00374418">
        <w:rPr>
          <w:rFonts w:ascii="Calibri" w:hAnsi="Calibri"/>
          <w:sz w:val="20"/>
        </w:rPr>
        <w:t xml:space="preserve">arty may change its address for </w:t>
      </w:r>
      <w:r w:rsidR="001E2002" w:rsidRPr="00374418">
        <w:rPr>
          <w:rFonts w:ascii="Calibri" w:hAnsi="Calibri"/>
          <w:sz w:val="20"/>
        </w:rPr>
        <w:t>Notices</w:t>
      </w:r>
      <w:r w:rsidR="007A6241" w:rsidRPr="00374418">
        <w:rPr>
          <w:rFonts w:ascii="Calibri" w:hAnsi="Calibri"/>
          <w:sz w:val="20"/>
        </w:rPr>
        <w:t xml:space="preserve"> by giving the other </w:t>
      </w:r>
      <w:r w:rsidRPr="00374418">
        <w:rPr>
          <w:rFonts w:ascii="Calibri" w:hAnsi="Calibri"/>
          <w:sz w:val="20"/>
        </w:rPr>
        <w:t>p</w:t>
      </w:r>
      <w:r w:rsidR="007A6241" w:rsidRPr="00374418">
        <w:rPr>
          <w:rFonts w:ascii="Calibri" w:hAnsi="Calibri"/>
          <w:sz w:val="20"/>
        </w:rPr>
        <w:t xml:space="preserve">arty </w:t>
      </w:r>
      <w:r w:rsidR="001E2002" w:rsidRPr="00374418">
        <w:rPr>
          <w:rFonts w:ascii="Calibri" w:hAnsi="Calibri"/>
          <w:sz w:val="20"/>
        </w:rPr>
        <w:t>Notice</w:t>
      </w:r>
      <w:r w:rsidR="007A6241" w:rsidRPr="00374418">
        <w:rPr>
          <w:rFonts w:ascii="Calibri" w:hAnsi="Calibri"/>
          <w:sz w:val="20"/>
        </w:rPr>
        <w:t xml:space="preserve"> of the new address in accordance with this </w:t>
      </w:r>
      <w:r w:rsidRPr="00374418">
        <w:rPr>
          <w:rFonts w:ascii="Calibri" w:hAnsi="Calibri"/>
          <w:sz w:val="20"/>
        </w:rPr>
        <w:t>s</w:t>
      </w:r>
      <w:r w:rsidR="007A6241" w:rsidRPr="00374418">
        <w:rPr>
          <w:rFonts w:ascii="Calibri" w:hAnsi="Calibri"/>
          <w:sz w:val="20"/>
        </w:rPr>
        <w:t xml:space="preserve">ection.  Notices will be considered to have been given at the time of actual delivery in person, three (3) </w:t>
      </w:r>
      <w:r w:rsidRPr="00374418">
        <w:rPr>
          <w:rFonts w:ascii="Calibri" w:hAnsi="Calibri"/>
          <w:sz w:val="20"/>
        </w:rPr>
        <w:t>d</w:t>
      </w:r>
      <w:r w:rsidR="007A6241" w:rsidRPr="00374418">
        <w:rPr>
          <w:rFonts w:ascii="Calibri" w:hAnsi="Calibri"/>
          <w:sz w:val="20"/>
        </w:rPr>
        <w:t>ays after deposit in the mail as set forth above, or one (1) day after delivery to an overnight air courier service.</w:t>
      </w:r>
    </w:p>
    <w:p w14:paraId="31664C3F" w14:textId="77777777" w:rsidR="00C36343" w:rsidRPr="00374418" w:rsidRDefault="00C36343" w:rsidP="00733DE7">
      <w:pPr>
        <w:pStyle w:val="Apnd1"/>
        <w:numPr>
          <w:ilvl w:val="0"/>
          <w:numId w:val="26"/>
        </w:numPr>
        <w:spacing w:before="120" w:after="120"/>
        <w:jc w:val="both"/>
        <w:rPr>
          <w:rFonts w:ascii="Calibri" w:hAnsi="Calibri" w:cstheme="minorHAnsi"/>
          <w:b w:val="0"/>
          <w:sz w:val="20"/>
          <w:szCs w:val="20"/>
        </w:rPr>
      </w:pPr>
      <w:r w:rsidRPr="00374418">
        <w:rPr>
          <w:rFonts w:ascii="Calibri" w:hAnsi="Calibri" w:cstheme="minorHAnsi"/>
          <w:sz w:val="20"/>
          <w:szCs w:val="20"/>
        </w:rPr>
        <w:t xml:space="preserve">Provisions Applicable to Certain Agreements.  </w:t>
      </w:r>
      <w:r w:rsidRPr="00374418">
        <w:rPr>
          <w:rFonts w:ascii="Calibri" w:hAnsi="Calibri" w:cstheme="minorHAnsi"/>
          <w:b w:val="0"/>
          <w:sz w:val="20"/>
        </w:rPr>
        <w:t xml:space="preserve">The provisions in this section are </w:t>
      </w:r>
      <w:r w:rsidRPr="00374418">
        <w:rPr>
          <w:rFonts w:ascii="Calibri" w:hAnsi="Calibri" w:cstheme="minorHAnsi"/>
          <w:i/>
          <w:color w:val="FF0000"/>
          <w:sz w:val="20"/>
        </w:rPr>
        <w:t xml:space="preserve">applicable only to the types of orders specified in the </w:t>
      </w:r>
      <w:r w:rsidR="00EC6410" w:rsidRPr="00374418">
        <w:rPr>
          <w:rFonts w:ascii="Calibri" w:hAnsi="Calibri" w:cstheme="minorHAnsi"/>
          <w:i/>
          <w:color w:val="FF0000"/>
          <w:sz w:val="20"/>
        </w:rPr>
        <w:t>first sentence</w:t>
      </w:r>
      <w:r w:rsidR="002F5B37" w:rsidRPr="00374418">
        <w:rPr>
          <w:rFonts w:ascii="Calibri" w:hAnsi="Calibri" w:cstheme="minorHAnsi"/>
          <w:i/>
          <w:color w:val="FF0000"/>
          <w:sz w:val="20"/>
        </w:rPr>
        <w:t xml:space="preserve"> of each sub</w:t>
      </w:r>
      <w:r w:rsidRPr="00374418">
        <w:rPr>
          <w:rFonts w:ascii="Calibri" w:hAnsi="Calibri" w:cstheme="minorHAnsi"/>
          <w:i/>
          <w:color w:val="FF0000"/>
          <w:sz w:val="20"/>
        </w:rPr>
        <w:t>section</w:t>
      </w:r>
      <w:r w:rsidRPr="00374418">
        <w:rPr>
          <w:rFonts w:ascii="Calibri" w:hAnsi="Calibri" w:cstheme="minorHAnsi"/>
          <w:b w:val="0"/>
          <w:sz w:val="20"/>
        </w:rPr>
        <w:t xml:space="preserve">. If this Agreement is not of the type described in the </w:t>
      </w:r>
      <w:r w:rsidR="00EC6410" w:rsidRPr="00374418">
        <w:rPr>
          <w:rFonts w:ascii="Calibri" w:hAnsi="Calibri" w:cstheme="minorHAnsi"/>
          <w:b w:val="0"/>
          <w:sz w:val="20"/>
        </w:rPr>
        <w:t>first sentence</w:t>
      </w:r>
      <w:r w:rsidRPr="00374418">
        <w:rPr>
          <w:rFonts w:ascii="Calibri" w:hAnsi="Calibri" w:cstheme="minorHAnsi"/>
          <w:b w:val="0"/>
          <w:sz w:val="20"/>
        </w:rPr>
        <w:t xml:space="preserve"> of a subsection, then that subsection does not apply to the Agreement.</w:t>
      </w:r>
    </w:p>
    <w:p w14:paraId="3C87EB39" w14:textId="77777777" w:rsidR="00BA2888" w:rsidRPr="00374418" w:rsidRDefault="00BA2888" w:rsidP="00733DE7">
      <w:pPr>
        <w:numPr>
          <w:ilvl w:val="1"/>
          <w:numId w:val="26"/>
        </w:numPr>
        <w:spacing w:before="120" w:after="120"/>
        <w:jc w:val="both"/>
        <w:rPr>
          <w:rFonts w:ascii="Calibri" w:hAnsi="Calibri" w:cstheme="minorHAnsi"/>
          <w:sz w:val="20"/>
        </w:rPr>
      </w:pPr>
      <w:r w:rsidRPr="00374418">
        <w:rPr>
          <w:rFonts w:ascii="Calibri" w:hAnsi="Calibri" w:cstheme="minorHAnsi"/>
          <w:b/>
          <w:sz w:val="20"/>
        </w:rPr>
        <w:t>Union Activities Restrictions.</w:t>
      </w:r>
      <w:r w:rsidRPr="00374418">
        <w:rPr>
          <w:rFonts w:ascii="Calibri" w:hAnsi="Calibri" w:cstheme="minorHAnsi"/>
          <w:sz w:val="20"/>
        </w:rPr>
        <w:t xml:space="preserve"> </w:t>
      </w:r>
      <w:r w:rsidRPr="00374418">
        <w:rPr>
          <w:rFonts w:ascii="Calibri" w:hAnsi="Calibri" w:cstheme="minorHAnsi"/>
          <w:i/>
          <w:sz w:val="20"/>
        </w:rPr>
        <w:t xml:space="preserve">If the Contract Amount is </w:t>
      </w:r>
      <w:r w:rsidR="00EC6410" w:rsidRPr="00374418">
        <w:rPr>
          <w:rFonts w:ascii="Calibri" w:hAnsi="Calibri" w:cstheme="minorHAnsi"/>
          <w:i/>
          <w:sz w:val="20"/>
        </w:rPr>
        <w:t xml:space="preserve">over </w:t>
      </w:r>
      <w:r w:rsidRPr="00374418">
        <w:rPr>
          <w:rFonts w:ascii="Calibri" w:hAnsi="Calibri" w:cstheme="minorHAnsi"/>
          <w:i/>
          <w:sz w:val="20"/>
        </w:rPr>
        <w:t>$50,000</w:t>
      </w:r>
      <w:r w:rsidR="00642075" w:rsidRPr="00374418">
        <w:rPr>
          <w:rFonts w:ascii="Calibri" w:hAnsi="Calibri" w:cstheme="minorHAnsi"/>
          <w:i/>
          <w:sz w:val="20"/>
        </w:rPr>
        <w:t xml:space="preserve">, </w:t>
      </w:r>
      <w:r w:rsidR="00E70FF3" w:rsidRPr="00374418">
        <w:rPr>
          <w:rFonts w:ascii="Calibri" w:hAnsi="Calibri" w:cstheme="minorHAnsi"/>
          <w:bCs/>
          <w:i/>
          <w:sz w:val="20"/>
        </w:rPr>
        <w:t>this section is applicable</w:t>
      </w:r>
      <w:r w:rsidR="00642075" w:rsidRPr="00374418">
        <w:rPr>
          <w:rFonts w:ascii="Calibri" w:hAnsi="Calibri" w:cstheme="minorHAnsi"/>
          <w:i/>
          <w:sz w:val="20"/>
        </w:rPr>
        <w:t>.</w:t>
      </w:r>
      <w:r w:rsidRPr="00374418">
        <w:rPr>
          <w:rFonts w:ascii="Calibri" w:hAnsi="Calibri" w:cstheme="minorHAnsi"/>
          <w:sz w:val="20"/>
        </w:rPr>
        <w:t xml:space="preserve"> Contractor agrees that no </w:t>
      </w:r>
      <w:r w:rsidR="00323CD0" w:rsidRPr="00374418">
        <w:rPr>
          <w:rFonts w:ascii="Calibri" w:hAnsi="Calibri" w:cstheme="minorHAnsi"/>
          <w:sz w:val="20"/>
        </w:rPr>
        <w:t>JBE</w:t>
      </w:r>
      <w:r w:rsidRPr="00374418">
        <w:rPr>
          <w:rFonts w:ascii="Calibri" w:hAnsi="Calibri" w:cstheme="minorHAnsi"/>
          <w:sz w:val="20"/>
        </w:rPr>
        <w:t xml:space="preserve"> funds received under this Agreement will be used to assist, promote or deter union organizing during the Term. If Contractor incurs costs, or makes expenditures to assist, promote or deter union organizing, Contractor will maintain records sufficient to show that no </w:t>
      </w:r>
      <w:r w:rsidR="00323CD0" w:rsidRPr="00374418">
        <w:rPr>
          <w:rFonts w:ascii="Calibri" w:hAnsi="Calibri" w:cstheme="minorHAnsi"/>
          <w:sz w:val="20"/>
        </w:rPr>
        <w:t>JBE</w:t>
      </w:r>
      <w:r w:rsidRPr="00374418">
        <w:rPr>
          <w:rFonts w:ascii="Calibri" w:hAnsi="Calibri" w:cstheme="minorHAnsi"/>
          <w:sz w:val="20"/>
        </w:rPr>
        <w:t xml:space="preserve"> funds were used for those expenditures.  Contractor will provide those records to the Attorney General upon request.</w:t>
      </w:r>
      <w:r w:rsidR="00EC6410" w:rsidRPr="00374418">
        <w:rPr>
          <w:rFonts w:ascii="Calibri" w:hAnsi="Calibri" w:cstheme="minorHAnsi"/>
          <w:sz w:val="20"/>
        </w:rPr>
        <w:t xml:space="preserve"> </w:t>
      </w:r>
    </w:p>
    <w:p w14:paraId="4557B77C" w14:textId="77777777" w:rsidR="00EC6410" w:rsidRPr="00374418" w:rsidRDefault="00EC6410" w:rsidP="00733DE7">
      <w:pPr>
        <w:pStyle w:val="BodyText"/>
        <w:numPr>
          <w:ilvl w:val="1"/>
          <w:numId w:val="26"/>
        </w:numPr>
        <w:tabs>
          <w:tab w:val="clear" w:pos="360"/>
        </w:tabs>
        <w:spacing w:before="120" w:after="120" w:line="240" w:lineRule="auto"/>
        <w:jc w:val="both"/>
        <w:rPr>
          <w:rFonts w:ascii="Calibri" w:hAnsi="Calibri" w:cstheme="minorHAnsi"/>
          <w:bCs/>
          <w:sz w:val="20"/>
        </w:rPr>
      </w:pPr>
      <w:r w:rsidRPr="00374418">
        <w:rPr>
          <w:rFonts w:ascii="Calibri" w:hAnsi="Calibri" w:cstheme="minorHAnsi"/>
          <w:b/>
          <w:bCs/>
          <w:sz w:val="20"/>
        </w:rPr>
        <w:t>Domestic Partners, Spouses, Gender</w:t>
      </w:r>
      <w:r w:rsidR="00DF27CD" w:rsidRPr="00374418">
        <w:rPr>
          <w:rFonts w:ascii="Calibri" w:hAnsi="Calibri" w:cstheme="minorHAnsi"/>
          <w:b/>
          <w:bCs/>
          <w:sz w:val="20"/>
        </w:rPr>
        <w:t>, and Gender Identity</w:t>
      </w:r>
      <w:r w:rsidRPr="00374418">
        <w:rPr>
          <w:rFonts w:ascii="Calibri" w:hAnsi="Calibri" w:cstheme="minorHAnsi"/>
          <w:b/>
          <w:bCs/>
          <w:sz w:val="20"/>
        </w:rPr>
        <w:t xml:space="preserve"> Discrimination. </w:t>
      </w:r>
      <w:r w:rsidRPr="00374418">
        <w:rPr>
          <w:rFonts w:ascii="Calibri" w:hAnsi="Calibri" w:cstheme="minorHAnsi"/>
          <w:bCs/>
          <w:i/>
          <w:sz w:val="20"/>
        </w:rPr>
        <w:t xml:space="preserve">If the Contract Amount is $100,000 or more, this section is applicable. </w:t>
      </w:r>
      <w:r w:rsidR="009756FA" w:rsidRPr="00374418">
        <w:rPr>
          <w:rFonts w:ascii="Calibri" w:hAnsi="Calibri" w:cstheme="minorHAnsi"/>
          <w:bCs/>
          <w:sz w:val="20"/>
        </w:rPr>
        <w:t>Contractor is in compliance</w:t>
      </w:r>
      <w:r w:rsidR="00A816FC" w:rsidRPr="00374418">
        <w:rPr>
          <w:rFonts w:ascii="Calibri" w:hAnsi="Calibri" w:cstheme="minorHAnsi"/>
          <w:bCs/>
          <w:sz w:val="20"/>
        </w:rPr>
        <w:t xml:space="preserve"> with, and throughout the Term will remain in compliance with</w:t>
      </w:r>
      <w:r w:rsidR="00DF27CD" w:rsidRPr="00374418">
        <w:rPr>
          <w:rFonts w:ascii="Calibri" w:hAnsi="Calibri" w:cstheme="minorHAnsi"/>
          <w:bCs/>
          <w:sz w:val="20"/>
        </w:rPr>
        <w:t>: (</w:t>
      </w:r>
      <w:proofErr w:type="spellStart"/>
      <w:r w:rsidR="00DF27CD" w:rsidRPr="00374418">
        <w:rPr>
          <w:rFonts w:ascii="Calibri" w:hAnsi="Calibri" w:cstheme="minorHAnsi"/>
          <w:bCs/>
          <w:sz w:val="20"/>
        </w:rPr>
        <w:t>i</w:t>
      </w:r>
      <w:proofErr w:type="spellEnd"/>
      <w:r w:rsidR="00DF27CD" w:rsidRPr="00374418">
        <w:rPr>
          <w:rFonts w:ascii="Calibri" w:hAnsi="Calibri" w:cstheme="minorHAnsi"/>
          <w:bCs/>
          <w:sz w:val="20"/>
        </w:rPr>
        <w:t>)</w:t>
      </w:r>
      <w:r w:rsidR="00A816FC" w:rsidRPr="00374418">
        <w:rPr>
          <w:rFonts w:ascii="Calibri" w:hAnsi="Calibri" w:cstheme="minorHAnsi"/>
          <w:bCs/>
          <w:sz w:val="20"/>
        </w:rPr>
        <w:t xml:space="preserve"> </w:t>
      </w:r>
      <w:r w:rsidR="009756FA" w:rsidRPr="00374418">
        <w:rPr>
          <w:rFonts w:ascii="Calibri" w:hAnsi="Calibri" w:cstheme="minorHAnsi"/>
          <w:bCs/>
          <w:sz w:val="20"/>
        </w:rPr>
        <w:t xml:space="preserve">PCC 10295.3 which places limitations on contracts with contractors who discriminate in the provision of benefits </w:t>
      </w:r>
      <w:r w:rsidR="003251A3" w:rsidRPr="00374418">
        <w:rPr>
          <w:rFonts w:ascii="Calibri" w:hAnsi="Calibri" w:cstheme="minorHAnsi"/>
          <w:bCs/>
          <w:sz w:val="20"/>
        </w:rPr>
        <w:t xml:space="preserve">on the basis of </w:t>
      </w:r>
      <w:r w:rsidR="009756FA" w:rsidRPr="00374418">
        <w:rPr>
          <w:rFonts w:ascii="Calibri" w:hAnsi="Calibri" w:cstheme="minorHAnsi"/>
          <w:bCs/>
          <w:sz w:val="20"/>
        </w:rPr>
        <w:t>marital or domestic partner status</w:t>
      </w:r>
      <w:r w:rsidR="00DF27CD" w:rsidRPr="00374418">
        <w:rPr>
          <w:rFonts w:ascii="Calibri" w:hAnsi="Calibr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374418" w:rsidRDefault="006A354E" w:rsidP="00733DE7">
      <w:pPr>
        <w:pStyle w:val="BodyText"/>
        <w:numPr>
          <w:ilvl w:val="1"/>
          <w:numId w:val="26"/>
        </w:numPr>
        <w:tabs>
          <w:tab w:val="clear" w:pos="360"/>
        </w:tabs>
        <w:spacing w:before="120" w:after="120" w:line="240" w:lineRule="auto"/>
        <w:jc w:val="both"/>
        <w:rPr>
          <w:rFonts w:ascii="Calibri" w:hAnsi="Calibri" w:cstheme="minorHAnsi"/>
          <w:bCs/>
          <w:sz w:val="20"/>
        </w:rPr>
      </w:pPr>
      <w:r w:rsidRPr="00374418">
        <w:rPr>
          <w:rFonts w:ascii="Calibri" w:hAnsi="Calibri" w:cstheme="minorHAnsi"/>
          <w:b/>
          <w:bCs/>
          <w:sz w:val="20"/>
        </w:rPr>
        <w:t>Child Support Compliance Act.</w:t>
      </w:r>
      <w:r w:rsidRPr="00374418">
        <w:rPr>
          <w:rFonts w:ascii="Calibri" w:hAnsi="Calibri" w:cstheme="minorHAnsi"/>
          <w:bCs/>
          <w:i/>
          <w:sz w:val="20"/>
        </w:rPr>
        <w:t xml:space="preserve"> If the Contract Amount is $100,000 or more, this section is applicable. </w:t>
      </w:r>
      <w:r w:rsidRPr="00374418">
        <w:rPr>
          <w:rFonts w:ascii="Calibri" w:hAnsi="Calibri" w:cstheme="minorHAnsi"/>
          <w:bCs/>
          <w:sz w:val="20"/>
        </w:rPr>
        <w:t>Contractor recognizes the importance of child and family support obligations and fully complies with (and will cont</w:t>
      </w:r>
      <w:r w:rsidR="00FA0BEA" w:rsidRPr="00374418">
        <w:rPr>
          <w:rFonts w:ascii="Calibri" w:hAnsi="Calibri" w:cstheme="minorHAnsi"/>
          <w:bCs/>
          <w:sz w:val="20"/>
        </w:rPr>
        <w:t>inue to comply with during the T</w:t>
      </w:r>
      <w:r w:rsidRPr="00374418">
        <w:rPr>
          <w:rFonts w:ascii="Calibri" w:hAnsi="Calibri" w:cstheme="minorHAnsi"/>
          <w:bCs/>
          <w:sz w:val="20"/>
        </w:rPr>
        <w:t>erm) all applicable state and federal laws relating to child and family support enforcement,</w:t>
      </w:r>
      <w:r w:rsidR="00245806" w:rsidRPr="00374418">
        <w:rPr>
          <w:rFonts w:ascii="Calibri" w:hAnsi="Calibri" w:cstheme="minorHAnsi"/>
          <w:bCs/>
          <w:sz w:val="20"/>
        </w:rPr>
        <w:t xml:space="preserve"> including </w:t>
      </w:r>
      <w:r w:rsidRPr="00374418">
        <w:rPr>
          <w:rFonts w:ascii="Calibri" w:hAnsi="Calibr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5A46D966" w14:textId="77777777" w:rsidR="00A51A60" w:rsidRPr="00374418" w:rsidRDefault="00EC6410" w:rsidP="00733DE7">
      <w:pPr>
        <w:numPr>
          <w:ilvl w:val="1"/>
          <w:numId w:val="26"/>
        </w:numPr>
        <w:spacing w:before="120" w:after="120"/>
        <w:jc w:val="both"/>
        <w:rPr>
          <w:rFonts w:ascii="Calibri" w:hAnsi="Calibri" w:cstheme="minorHAnsi"/>
          <w:sz w:val="20"/>
        </w:rPr>
      </w:pPr>
      <w:r w:rsidRPr="00374418">
        <w:rPr>
          <w:rFonts w:ascii="Calibri" w:hAnsi="Calibri" w:cstheme="minorHAnsi"/>
          <w:b/>
          <w:sz w:val="20"/>
        </w:rPr>
        <w:t>Priority Hiring.</w:t>
      </w:r>
      <w:r w:rsidRPr="00374418">
        <w:rPr>
          <w:rFonts w:ascii="Calibri" w:hAnsi="Calibri" w:cstheme="minorHAnsi"/>
          <w:sz w:val="20"/>
        </w:rPr>
        <w:t xml:space="preserve">  </w:t>
      </w:r>
      <w:r w:rsidRPr="00374418">
        <w:rPr>
          <w:rFonts w:ascii="Calibri" w:hAnsi="Calibri" w:cstheme="minorHAnsi"/>
          <w:bCs/>
          <w:i/>
          <w:sz w:val="20"/>
        </w:rPr>
        <w:t>If the Contract Amount is over $2</w:t>
      </w:r>
      <w:r w:rsidR="00B651F5" w:rsidRPr="00374418">
        <w:rPr>
          <w:rFonts w:ascii="Calibri" w:hAnsi="Calibri" w:cstheme="minorHAnsi"/>
          <w:bCs/>
          <w:i/>
          <w:sz w:val="20"/>
        </w:rPr>
        <w:t xml:space="preserve">00,000 and this Agreement is for services (other than Consulting Services), </w:t>
      </w:r>
      <w:r w:rsidRPr="00374418">
        <w:rPr>
          <w:rFonts w:ascii="Calibri" w:hAnsi="Calibri" w:cstheme="minorHAnsi"/>
          <w:bCs/>
          <w:i/>
          <w:sz w:val="20"/>
        </w:rPr>
        <w:t xml:space="preserve">this section is applicable. </w:t>
      </w:r>
      <w:r w:rsidR="00B651F5" w:rsidRPr="00374418">
        <w:rPr>
          <w:rFonts w:ascii="Calibri" w:hAnsi="Calibri" w:cstheme="minorHAnsi"/>
          <w:sz w:val="20"/>
        </w:rPr>
        <w:t xml:space="preserve"> </w:t>
      </w:r>
      <w:r w:rsidRPr="00374418">
        <w:rPr>
          <w:rFonts w:ascii="Calibri" w:hAnsi="Calibr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sidRPr="00374418">
        <w:rPr>
          <w:rFonts w:ascii="Calibri" w:hAnsi="Calibri" w:cstheme="minorHAnsi"/>
          <w:sz w:val="20"/>
        </w:rPr>
        <w:t>PCC</w:t>
      </w:r>
      <w:r w:rsidRPr="00374418">
        <w:rPr>
          <w:rFonts w:ascii="Calibri" w:hAnsi="Calibri" w:cstheme="minorHAnsi"/>
          <w:sz w:val="20"/>
        </w:rPr>
        <w:t xml:space="preserve"> 10353.   </w:t>
      </w:r>
    </w:p>
    <w:p w14:paraId="6B0EFCB0" w14:textId="77777777" w:rsidR="00EC6410" w:rsidRPr="00374418" w:rsidRDefault="00A51A60" w:rsidP="00733DE7">
      <w:pPr>
        <w:numPr>
          <w:ilvl w:val="1"/>
          <w:numId w:val="26"/>
        </w:numPr>
        <w:spacing w:before="120" w:after="120"/>
        <w:jc w:val="both"/>
        <w:rPr>
          <w:rFonts w:ascii="Calibri" w:hAnsi="Calibri" w:cstheme="minorHAnsi"/>
          <w:sz w:val="20"/>
        </w:rPr>
      </w:pPr>
      <w:r w:rsidRPr="00374418">
        <w:rPr>
          <w:rFonts w:ascii="Calibri" w:hAnsi="Calibri" w:cstheme="minorHAnsi"/>
          <w:b/>
          <w:bCs/>
          <w:sz w:val="20"/>
          <w:lang w:bidi="en-US"/>
        </w:rPr>
        <w:t xml:space="preserve">Iran Contracting Act.  </w:t>
      </w:r>
      <w:r w:rsidRPr="00374418">
        <w:rPr>
          <w:rFonts w:ascii="Calibri" w:hAnsi="Calibri" w:cstheme="minorHAnsi"/>
          <w:bCs/>
          <w:i/>
          <w:sz w:val="20"/>
        </w:rPr>
        <w:t>If the Contract Amount is $1,000,000 or more</w:t>
      </w:r>
      <w:r w:rsidR="00D17605" w:rsidRPr="00374418">
        <w:rPr>
          <w:rFonts w:ascii="Calibri" w:hAnsi="Calibri" w:cstheme="minorHAnsi"/>
          <w:bCs/>
          <w:i/>
          <w:sz w:val="20"/>
        </w:rPr>
        <w:t xml:space="preserve"> and Contractor did not provide to </w:t>
      </w:r>
      <w:r w:rsidR="00323CD0" w:rsidRPr="00374418">
        <w:rPr>
          <w:rFonts w:ascii="Calibri" w:hAnsi="Calibri" w:cstheme="minorHAnsi"/>
          <w:bCs/>
          <w:i/>
          <w:sz w:val="20"/>
        </w:rPr>
        <w:t>JBE</w:t>
      </w:r>
      <w:r w:rsidR="00D17605" w:rsidRPr="00374418">
        <w:rPr>
          <w:rFonts w:ascii="Calibri" w:hAnsi="Calibri" w:cstheme="minorHAnsi"/>
          <w:bCs/>
          <w:i/>
          <w:sz w:val="20"/>
        </w:rPr>
        <w:t xml:space="preserve"> an Iran Contracting Act certification as part of the solicitation process</w:t>
      </w:r>
      <w:r w:rsidRPr="00374418">
        <w:rPr>
          <w:rFonts w:ascii="Calibri" w:hAnsi="Calibri" w:cstheme="minorHAnsi"/>
          <w:bCs/>
          <w:i/>
          <w:sz w:val="20"/>
        </w:rPr>
        <w:t xml:space="preserve">, this section is applicable. </w:t>
      </w:r>
      <w:r w:rsidRPr="00374418">
        <w:rPr>
          <w:rFonts w:ascii="Calibri" w:hAnsi="Calibri" w:cstheme="minorHAnsi"/>
          <w:sz w:val="20"/>
        </w:rPr>
        <w:t xml:space="preserve"> </w:t>
      </w:r>
      <w:r w:rsidRPr="00374418">
        <w:rPr>
          <w:rFonts w:ascii="Calibri" w:hAnsi="Calibri" w:cstheme="minorHAnsi"/>
          <w:bCs/>
          <w:sz w:val="20"/>
          <w:lang w:bidi="en-US"/>
        </w:rPr>
        <w:t>Contractor certifies either (</w:t>
      </w:r>
      <w:proofErr w:type="spellStart"/>
      <w:r w:rsidRPr="00374418">
        <w:rPr>
          <w:rFonts w:ascii="Calibri" w:hAnsi="Calibri" w:cstheme="minorHAnsi"/>
          <w:bCs/>
          <w:sz w:val="20"/>
          <w:lang w:bidi="en-US"/>
        </w:rPr>
        <w:t>i</w:t>
      </w:r>
      <w:proofErr w:type="spellEnd"/>
      <w:r w:rsidRPr="00374418">
        <w:rPr>
          <w:rFonts w:ascii="Calibri" w:hAnsi="Calibr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374418">
        <w:rPr>
          <w:rFonts w:ascii="Calibri" w:hAnsi="Calibri" w:cstheme="minorHAnsi"/>
          <w:bCs/>
          <w:sz w:val="20"/>
          <w:lang w:bidi="en-US"/>
        </w:rPr>
        <w:t>forty-five (</w:t>
      </w:r>
      <w:r w:rsidRPr="00374418">
        <w:rPr>
          <w:rFonts w:ascii="Calibri" w:hAnsi="Calibri" w:cstheme="minorHAnsi"/>
          <w:bCs/>
          <w:sz w:val="20"/>
          <w:lang w:bidi="en-US"/>
        </w:rPr>
        <w:t>45</w:t>
      </w:r>
      <w:r w:rsidR="008C697F" w:rsidRPr="00374418">
        <w:rPr>
          <w:rFonts w:ascii="Calibri" w:hAnsi="Calibri" w:cstheme="minorHAnsi"/>
          <w:bCs/>
          <w:sz w:val="20"/>
          <w:lang w:bidi="en-US"/>
        </w:rPr>
        <w:t>)</w:t>
      </w:r>
      <w:r w:rsidRPr="00374418">
        <w:rPr>
          <w:rFonts w:ascii="Calibri" w:hAnsi="Calibr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sidRPr="00374418">
        <w:rPr>
          <w:rFonts w:ascii="Calibri" w:hAnsi="Calibri" w:cstheme="minorHAnsi"/>
          <w:bCs/>
          <w:sz w:val="20"/>
          <w:lang w:bidi="en-US"/>
        </w:rPr>
        <w:t>JBE</w:t>
      </w:r>
      <w:r w:rsidRPr="00374418">
        <w:rPr>
          <w:rFonts w:ascii="Calibri" w:hAnsi="Calibri" w:cstheme="minorHAnsi"/>
          <w:bCs/>
          <w:sz w:val="20"/>
          <w:lang w:bidi="en-US"/>
        </w:rPr>
        <w:t xml:space="preserve"> to enter into this Agreement pursuant to PCC 2203(c).</w:t>
      </w:r>
      <w:r w:rsidR="00EC6410" w:rsidRPr="00374418">
        <w:rPr>
          <w:rFonts w:ascii="Calibri" w:hAnsi="Calibri" w:cstheme="minorHAnsi"/>
          <w:sz w:val="20"/>
        </w:rPr>
        <w:t xml:space="preserve"> </w:t>
      </w:r>
    </w:p>
    <w:p w14:paraId="3900D596" w14:textId="77777777" w:rsidR="00475D0F" w:rsidRPr="00374418" w:rsidRDefault="00475D0F" w:rsidP="00733DE7">
      <w:pPr>
        <w:pStyle w:val="ListParagraph"/>
        <w:numPr>
          <w:ilvl w:val="1"/>
          <w:numId w:val="26"/>
        </w:numPr>
        <w:tabs>
          <w:tab w:val="left" w:pos="360"/>
        </w:tabs>
        <w:jc w:val="both"/>
        <w:rPr>
          <w:rFonts w:ascii="Calibri" w:hAnsi="Calibri" w:cstheme="minorHAnsi"/>
          <w:sz w:val="20"/>
        </w:rPr>
      </w:pPr>
      <w:r w:rsidRPr="00374418">
        <w:rPr>
          <w:rFonts w:ascii="Calibri" w:hAnsi="Calibri"/>
          <w:b/>
          <w:sz w:val="20"/>
        </w:rPr>
        <w:t>Loss Leader Prohibition.</w:t>
      </w:r>
      <w:r w:rsidRPr="00374418">
        <w:rPr>
          <w:rFonts w:ascii="Calibri" w:hAnsi="Calibri"/>
          <w:sz w:val="20"/>
        </w:rPr>
        <w:t xml:space="preserve">  </w:t>
      </w:r>
      <w:r w:rsidRPr="00374418">
        <w:rPr>
          <w:rFonts w:ascii="Calibri" w:hAnsi="Calibri"/>
          <w:i/>
          <w:sz w:val="20"/>
        </w:rPr>
        <w:t xml:space="preserve">If this Agreement involves the purchase of goods, </w:t>
      </w:r>
      <w:r w:rsidRPr="00374418">
        <w:rPr>
          <w:rFonts w:ascii="Calibri" w:hAnsi="Calibri" w:cstheme="minorHAnsi"/>
          <w:bCs/>
          <w:i/>
          <w:sz w:val="20"/>
        </w:rPr>
        <w:t xml:space="preserve">this section is applicable.  </w:t>
      </w:r>
      <w:r w:rsidRPr="00374418">
        <w:rPr>
          <w:rFonts w:ascii="Calibri" w:hAnsi="Calibri"/>
          <w:sz w:val="20"/>
        </w:rPr>
        <w:t>Contractor shall not sell or use any article or product as a “loss leader” as defined in Section 17030 of the Business and Professions Code.</w:t>
      </w:r>
    </w:p>
    <w:p w14:paraId="700EB9D3" w14:textId="77777777" w:rsidR="004E5170" w:rsidRPr="00374418" w:rsidRDefault="004E5170" w:rsidP="00733DE7">
      <w:pPr>
        <w:pStyle w:val="ListParagraph"/>
        <w:ind w:left="936"/>
        <w:jc w:val="both"/>
        <w:rPr>
          <w:rFonts w:ascii="Calibri" w:hAnsi="Calibri" w:cstheme="minorHAnsi"/>
          <w:sz w:val="20"/>
        </w:rPr>
      </w:pPr>
    </w:p>
    <w:p w14:paraId="7FFBC7CA" w14:textId="77777777" w:rsidR="008F1CA8" w:rsidRPr="00374418" w:rsidRDefault="00475D0F" w:rsidP="00733DE7">
      <w:pPr>
        <w:pStyle w:val="ListParagraph"/>
        <w:numPr>
          <w:ilvl w:val="1"/>
          <w:numId w:val="26"/>
        </w:numPr>
        <w:tabs>
          <w:tab w:val="left" w:pos="360"/>
        </w:tabs>
        <w:jc w:val="both"/>
        <w:rPr>
          <w:rFonts w:ascii="Calibri" w:hAnsi="Calibri" w:cstheme="minorHAnsi"/>
          <w:sz w:val="20"/>
        </w:rPr>
      </w:pPr>
      <w:r w:rsidRPr="00374418">
        <w:rPr>
          <w:rFonts w:ascii="Calibri" w:hAnsi="Calibri" w:cstheme="minorHAnsi"/>
          <w:b/>
          <w:sz w:val="20"/>
        </w:rPr>
        <w:t xml:space="preserve">Recycling.  </w:t>
      </w:r>
      <w:r w:rsidRPr="00374418">
        <w:rPr>
          <w:rFonts w:ascii="Calibri" w:hAnsi="Calibri" w:cstheme="minorHAnsi"/>
          <w:bCs/>
          <w:i/>
          <w:sz w:val="20"/>
        </w:rPr>
        <w:t xml:space="preserve">If this Agreement provides for the purchase </w:t>
      </w:r>
      <w:r w:rsidR="00FC7FBB" w:rsidRPr="00374418">
        <w:rPr>
          <w:rFonts w:ascii="Calibri" w:hAnsi="Calibri" w:cstheme="minorHAnsi"/>
          <w:bCs/>
          <w:i/>
          <w:sz w:val="20"/>
        </w:rPr>
        <w:t xml:space="preserve">or use </w:t>
      </w:r>
      <w:r w:rsidRPr="00374418">
        <w:rPr>
          <w:rFonts w:ascii="Calibri" w:hAnsi="Calibri" w:cstheme="minorHAnsi"/>
          <w:bCs/>
          <w:i/>
          <w:sz w:val="20"/>
        </w:rPr>
        <w:t xml:space="preserve">of goods specified in PCC 12207 (for example, certain paper products, office supplies, mulch, glass products, lubricating oils, plastic products, paint, antifreeze, tires and tire-derived products, and metal products), </w:t>
      </w:r>
      <w:r w:rsidR="004E5170" w:rsidRPr="00374418">
        <w:rPr>
          <w:rFonts w:ascii="Calibri" w:hAnsi="Calibri" w:cstheme="minorHAnsi"/>
          <w:bCs/>
          <w:i/>
          <w:sz w:val="20"/>
        </w:rPr>
        <w:t xml:space="preserve">this section is applicable </w:t>
      </w:r>
      <w:r w:rsidRPr="00374418">
        <w:rPr>
          <w:rFonts w:ascii="Calibri" w:hAnsi="Calibri" w:cstheme="minorHAnsi"/>
          <w:bCs/>
          <w:i/>
          <w:sz w:val="20"/>
        </w:rPr>
        <w:t xml:space="preserve">with respect to </w:t>
      </w:r>
      <w:r w:rsidR="004E5170" w:rsidRPr="00374418">
        <w:rPr>
          <w:rFonts w:ascii="Calibri" w:hAnsi="Calibri" w:cstheme="minorHAnsi"/>
          <w:bCs/>
          <w:i/>
          <w:sz w:val="20"/>
        </w:rPr>
        <w:t>those</w:t>
      </w:r>
      <w:r w:rsidRPr="00374418">
        <w:rPr>
          <w:rFonts w:ascii="Calibri" w:hAnsi="Calibri" w:cstheme="minorHAnsi"/>
          <w:bCs/>
          <w:i/>
          <w:sz w:val="20"/>
        </w:rPr>
        <w:t xml:space="preserve"> goods</w:t>
      </w:r>
      <w:r w:rsidR="004E5170" w:rsidRPr="00374418">
        <w:rPr>
          <w:rFonts w:ascii="Calibri" w:hAnsi="Calibri" w:cstheme="minorHAnsi"/>
          <w:bCs/>
          <w:i/>
          <w:sz w:val="20"/>
        </w:rPr>
        <w:t>.</w:t>
      </w:r>
      <w:r w:rsidR="007477E1" w:rsidRPr="00374418">
        <w:rPr>
          <w:rFonts w:ascii="Calibri" w:hAnsi="Calibri" w:cstheme="minorHAnsi"/>
          <w:bCs/>
          <w:i/>
          <w:sz w:val="20"/>
        </w:rPr>
        <w:t xml:space="preserve"> Without limiting the foregoing, if this Agreement includes (</w:t>
      </w:r>
      <w:proofErr w:type="spellStart"/>
      <w:r w:rsidR="007477E1" w:rsidRPr="00374418">
        <w:rPr>
          <w:rFonts w:ascii="Calibri" w:hAnsi="Calibri" w:cstheme="minorHAnsi"/>
          <w:bCs/>
          <w:i/>
          <w:sz w:val="20"/>
        </w:rPr>
        <w:t>i</w:t>
      </w:r>
      <w:proofErr w:type="spellEnd"/>
      <w:r w:rsidR="007477E1" w:rsidRPr="00374418">
        <w:rPr>
          <w:rFonts w:ascii="Calibri" w:hAnsi="Calibri" w:cstheme="minorHAnsi"/>
          <w:bCs/>
          <w:i/>
          <w:sz w:val="20"/>
        </w:rPr>
        <w:t>) document printing, (ii) parts cleaning, or (iii) janitorial and building maintenance services, this section is applicable</w:t>
      </w:r>
      <w:r w:rsidR="00BC00C8" w:rsidRPr="00374418">
        <w:rPr>
          <w:rFonts w:ascii="Calibri" w:hAnsi="Calibri" w:cstheme="minorHAnsi"/>
          <w:bCs/>
          <w:i/>
          <w:sz w:val="20"/>
        </w:rPr>
        <w:t xml:space="preserve">.  </w:t>
      </w:r>
      <w:r w:rsidR="008E53A0" w:rsidRPr="00374418">
        <w:rPr>
          <w:rFonts w:ascii="Calibri" w:hAnsi="Calibri" w:cstheme="minorHAnsi"/>
          <w:bCs/>
          <w:sz w:val="20"/>
        </w:rPr>
        <w:t>Contractor shall use recycled products in the performance of this Agreement to the maximum extent doing so is economically feasible</w:t>
      </w:r>
      <w:r w:rsidR="00C54301" w:rsidRPr="00374418">
        <w:rPr>
          <w:rFonts w:ascii="Calibri" w:hAnsi="Calibri" w:cstheme="minorHAnsi"/>
          <w:bCs/>
          <w:sz w:val="20"/>
        </w:rPr>
        <w:t>.</w:t>
      </w:r>
      <w:r w:rsidR="008E53A0" w:rsidRPr="00374418">
        <w:rPr>
          <w:rFonts w:ascii="Calibri" w:hAnsi="Calibri" w:cstheme="minorHAnsi"/>
          <w:bCs/>
          <w:sz w:val="20"/>
        </w:rPr>
        <w:t xml:space="preserve"> U</w:t>
      </w:r>
      <w:r w:rsidR="008E53A0" w:rsidRPr="00374418">
        <w:rPr>
          <w:rFonts w:ascii="Calibri" w:hAnsi="Calibri" w:cstheme="minorHAnsi"/>
          <w:sz w:val="20"/>
        </w:rPr>
        <w:t xml:space="preserve">pon request, Contractor shall certify in writing under penalty of perjury, the minimum, if not exact, percentage of </w:t>
      </w:r>
      <w:proofErr w:type="spellStart"/>
      <w:r w:rsidR="008E53A0" w:rsidRPr="00374418">
        <w:rPr>
          <w:rFonts w:ascii="Calibri" w:hAnsi="Calibri" w:cstheme="minorHAnsi"/>
          <w:sz w:val="20"/>
        </w:rPr>
        <w:t>post consumer</w:t>
      </w:r>
      <w:proofErr w:type="spellEnd"/>
      <w:r w:rsidR="008E53A0" w:rsidRPr="00374418">
        <w:rPr>
          <w:rFonts w:ascii="Calibri" w:hAnsi="Calibri" w:cstheme="minorHAnsi"/>
          <w:sz w:val="20"/>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792C7F33" w14:textId="77777777" w:rsidR="008F1CA8" w:rsidRPr="00374418" w:rsidRDefault="008F1CA8" w:rsidP="00733DE7">
      <w:pPr>
        <w:pStyle w:val="ListParagraph"/>
        <w:ind w:left="936"/>
        <w:jc w:val="both"/>
        <w:rPr>
          <w:rFonts w:ascii="Calibri" w:hAnsi="Calibri" w:cstheme="minorHAnsi"/>
          <w:sz w:val="20"/>
        </w:rPr>
      </w:pPr>
    </w:p>
    <w:p w14:paraId="3B18BA3E" w14:textId="77777777" w:rsidR="004E5170" w:rsidRPr="00374418" w:rsidRDefault="008F1CA8" w:rsidP="00733DE7">
      <w:pPr>
        <w:pStyle w:val="ListParagraph"/>
        <w:numPr>
          <w:ilvl w:val="1"/>
          <w:numId w:val="26"/>
        </w:numPr>
        <w:tabs>
          <w:tab w:val="left" w:pos="360"/>
        </w:tabs>
        <w:jc w:val="both"/>
        <w:rPr>
          <w:rFonts w:ascii="Calibri" w:hAnsi="Calibri" w:cstheme="minorHAnsi"/>
          <w:sz w:val="20"/>
        </w:rPr>
      </w:pPr>
      <w:r w:rsidRPr="00374418">
        <w:rPr>
          <w:rFonts w:ascii="Calibri" w:hAnsi="Calibri" w:cstheme="minorHAnsi"/>
          <w:b/>
          <w:sz w:val="20"/>
        </w:rPr>
        <w:t xml:space="preserve">Sweatshop Labor. </w:t>
      </w:r>
      <w:r w:rsidRPr="00374418">
        <w:rPr>
          <w:rFonts w:ascii="Calibri" w:hAnsi="Calibri" w:cstheme="minorHAnsi"/>
          <w:bCs/>
          <w:i/>
          <w:sz w:val="20"/>
        </w:rPr>
        <w:t xml:space="preserve">If this Agreement provides for the laundering of apparel, garments or corresponding accessories, or for furnishing equipment, materials, or supplies other than </w:t>
      </w:r>
      <w:r w:rsidR="00524AF9" w:rsidRPr="00374418">
        <w:rPr>
          <w:rFonts w:ascii="Calibri" w:hAnsi="Calibri" w:cstheme="minorHAnsi"/>
          <w:bCs/>
          <w:i/>
          <w:sz w:val="20"/>
        </w:rPr>
        <w:t xml:space="preserve">for </w:t>
      </w:r>
      <w:r w:rsidRPr="00374418">
        <w:rPr>
          <w:rFonts w:ascii="Calibri" w:hAnsi="Calibri" w:cstheme="minorHAnsi"/>
          <w:bCs/>
          <w:i/>
          <w:sz w:val="20"/>
        </w:rPr>
        <w:t>public works, this section is applicable.</w:t>
      </w:r>
      <w:r w:rsidRPr="00374418">
        <w:rPr>
          <w:rFonts w:ascii="Calibri" w:hAnsi="Calibri" w:cstheme="minorHAnsi"/>
          <w:bCs/>
          <w:sz w:val="20"/>
        </w:rPr>
        <w:t xml:space="preserve"> </w:t>
      </w:r>
      <w:r w:rsidRPr="00374418">
        <w:rPr>
          <w:rFonts w:ascii="Calibri" w:hAnsi="Calibri" w:cstheme="minorHAnsi"/>
          <w:sz w:val="20"/>
        </w:rPr>
        <w:t xml:space="preserve">Contractor certifies that no apparel, garments or corresponding accessories, equipment, materials, or supplies furnished to the </w:t>
      </w:r>
      <w:r w:rsidR="00323CD0" w:rsidRPr="00374418">
        <w:rPr>
          <w:rFonts w:ascii="Calibri" w:hAnsi="Calibri" w:cstheme="minorHAnsi"/>
          <w:sz w:val="20"/>
        </w:rPr>
        <w:t>JBE</w:t>
      </w:r>
      <w:r w:rsidRPr="00374418">
        <w:rPr>
          <w:rFonts w:ascii="Calibri" w:hAnsi="Calibr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374418">
        <w:rPr>
          <w:rFonts w:ascii="Calibri" w:hAnsi="Calibri" w:cstheme="minorHAnsi"/>
          <w:sz w:val="20"/>
        </w:rPr>
        <w:t>Sweatfree</w:t>
      </w:r>
      <w:proofErr w:type="spellEnd"/>
      <w:r w:rsidRPr="00374418">
        <w:rPr>
          <w:rFonts w:ascii="Calibri" w:hAnsi="Calibri" w:cstheme="minorHAnsi"/>
          <w:sz w:val="20"/>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sidRPr="00374418">
        <w:rPr>
          <w:rFonts w:ascii="Calibri" w:hAnsi="Calibri" w:cstheme="minorHAnsi"/>
          <w:sz w:val="20"/>
        </w:rPr>
        <w:t>JBE</w:t>
      </w:r>
      <w:r w:rsidR="00E90DC1" w:rsidRPr="00374418">
        <w:rPr>
          <w:rFonts w:ascii="Calibri" w:hAnsi="Calibri" w:cstheme="minorHAnsi"/>
          <w:sz w:val="20"/>
        </w:rPr>
        <w:t>.</w:t>
      </w:r>
    </w:p>
    <w:p w14:paraId="3EADB9F6" w14:textId="77777777" w:rsidR="00E77106" w:rsidRPr="00374418" w:rsidRDefault="00E77106" w:rsidP="00733DE7">
      <w:pPr>
        <w:pStyle w:val="ListParagraph"/>
        <w:ind w:left="936"/>
        <w:jc w:val="both"/>
        <w:rPr>
          <w:rFonts w:ascii="Calibri" w:hAnsi="Calibri" w:cstheme="minorHAnsi"/>
          <w:sz w:val="20"/>
        </w:rPr>
      </w:pPr>
    </w:p>
    <w:p w14:paraId="29C3D940" w14:textId="77777777" w:rsidR="00E77106" w:rsidRPr="00374418" w:rsidRDefault="00FD729F" w:rsidP="00733DE7">
      <w:pPr>
        <w:pStyle w:val="ListParagraph"/>
        <w:numPr>
          <w:ilvl w:val="1"/>
          <w:numId w:val="26"/>
        </w:numPr>
        <w:tabs>
          <w:tab w:val="left" w:pos="360"/>
        </w:tabs>
        <w:jc w:val="both"/>
        <w:rPr>
          <w:rFonts w:ascii="Calibri" w:hAnsi="Calibri" w:cstheme="minorHAnsi"/>
          <w:sz w:val="20"/>
        </w:rPr>
      </w:pPr>
      <w:r w:rsidRPr="00374418">
        <w:rPr>
          <w:rFonts w:ascii="Calibri" w:hAnsi="Calibri" w:cstheme="minorHAnsi"/>
          <w:b/>
          <w:sz w:val="20"/>
        </w:rPr>
        <w:t>Federal</w:t>
      </w:r>
      <w:r w:rsidR="00E77106" w:rsidRPr="00374418">
        <w:rPr>
          <w:rFonts w:ascii="Calibri" w:hAnsi="Calibri" w:cstheme="minorHAnsi"/>
          <w:b/>
          <w:sz w:val="20"/>
        </w:rPr>
        <w:t xml:space="preserve"> Funding Requirements. </w:t>
      </w:r>
      <w:r w:rsidR="00E77106" w:rsidRPr="00374418">
        <w:rPr>
          <w:rFonts w:ascii="Calibri" w:hAnsi="Calibri" w:cstheme="minorHAnsi"/>
          <w:bCs/>
          <w:i/>
          <w:sz w:val="20"/>
        </w:rPr>
        <w:t xml:space="preserve">If this Agreement is funded in whole or in part by the federal government, </w:t>
      </w:r>
      <w:r w:rsidR="00E77106" w:rsidRPr="00374418">
        <w:rPr>
          <w:rFonts w:ascii="Calibri" w:hAnsi="Calibri" w:cstheme="minorHAnsi"/>
          <w:i/>
          <w:sz w:val="20"/>
        </w:rPr>
        <w:t>this section is applicable.</w:t>
      </w:r>
      <w:r w:rsidR="00E77106" w:rsidRPr="00374418">
        <w:rPr>
          <w:rFonts w:ascii="Calibri" w:hAnsi="Calibri" w:cstheme="minorHAnsi"/>
          <w:sz w:val="20"/>
        </w:rPr>
        <w:t xml:space="preserve"> I</w:t>
      </w:r>
      <w:r w:rsidR="00E77106" w:rsidRPr="00374418">
        <w:rPr>
          <w:rFonts w:ascii="Calibri" w:hAnsi="Calibri" w:cstheme="minorHAnsi"/>
          <w:bCs/>
          <w:sz w:val="20"/>
        </w:rPr>
        <w:t xml:space="preserve">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 This Agreement is valid and enforceable only if sufficient funds are made available to the </w:t>
      </w:r>
      <w:r w:rsidR="00323CD0" w:rsidRPr="00374418">
        <w:rPr>
          <w:rFonts w:ascii="Calibri" w:hAnsi="Calibri" w:cstheme="minorHAnsi"/>
          <w:sz w:val="20"/>
        </w:rPr>
        <w:t>JBE</w:t>
      </w:r>
      <w:r w:rsidR="00E77106" w:rsidRPr="00374418">
        <w:rPr>
          <w:rFonts w:ascii="Calibri" w:hAnsi="Calibri" w:cstheme="minorHAnsi"/>
          <w:sz w:val="20"/>
        </w:rPr>
        <w:t xml:space="preserve"> </w:t>
      </w:r>
      <w:r w:rsidR="00E77106" w:rsidRPr="00374418">
        <w:rPr>
          <w:rFonts w:ascii="Calibri" w:hAnsi="Calibri" w:cstheme="minorHAnsi"/>
          <w:bCs/>
          <w:sz w:val="20"/>
        </w:rPr>
        <w:t xml:space="preserve">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 The parties mutually agree that if the Congress does not appropriate sufficient funds for any program under which this Agreement is intended to be paid, this Agreement shall be deemed amended without any further action of the parties to reflect any reduction in funds. The </w:t>
      </w:r>
      <w:r w:rsidR="00323CD0" w:rsidRPr="00374418">
        <w:rPr>
          <w:rFonts w:ascii="Calibri" w:hAnsi="Calibri" w:cstheme="minorHAnsi"/>
          <w:bCs/>
          <w:sz w:val="20"/>
        </w:rPr>
        <w:t>JBE</w:t>
      </w:r>
      <w:r w:rsidR="00E77106" w:rsidRPr="00374418">
        <w:rPr>
          <w:rFonts w:ascii="Calibri" w:hAnsi="Calibri" w:cstheme="minorHAnsi"/>
          <w:bCs/>
          <w:sz w:val="20"/>
        </w:rPr>
        <w:t xml:space="preserve"> may invalidate this Agreement under the termination for convenience or cancellation clause (provi</w:t>
      </w:r>
      <w:r w:rsidR="001E2002" w:rsidRPr="00374418">
        <w:rPr>
          <w:rFonts w:ascii="Calibri" w:hAnsi="Calibri" w:cstheme="minorHAnsi"/>
          <w:bCs/>
          <w:sz w:val="20"/>
        </w:rPr>
        <w:t xml:space="preserve">ding for no more than </w:t>
      </w:r>
      <w:r w:rsidR="00866E99" w:rsidRPr="00374418">
        <w:rPr>
          <w:rFonts w:ascii="Calibri" w:hAnsi="Calibri" w:cstheme="minorHAnsi"/>
          <w:bCs/>
          <w:sz w:val="20"/>
        </w:rPr>
        <w:t>thirty (</w:t>
      </w:r>
      <w:r w:rsidR="001E2002" w:rsidRPr="00374418">
        <w:rPr>
          <w:rFonts w:ascii="Calibri" w:hAnsi="Calibri" w:cstheme="minorHAnsi"/>
          <w:bCs/>
          <w:sz w:val="20"/>
        </w:rPr>
        <w:t>30</w:t>
      </w:r>
      <w:r w:rsidR="00866E99" w:rsidRPr="00374418">
        <w:rPr>
          <w:rFonts w:ascii="Calibri" w:hAnsi="Calibri" w:cstheme="minorHAnsi"/>
          <w:bCs/>
          <w:sz w:val="20"/>
        </w:rPr>
        <w:t>)</w:t>
      </w:r>
      <w:r w:rsidR="001E2002" w:rsidRPr="00374418">
        <w:rPr>
          <w:rFonts w:ascii="Calibri" w:hAnsi="Calibri" w:cstheme="minorHAnsi"/>
          <w:bCs/>
          <w:sz w:val="20"/>
        </w:rPr>
        <w:t xml:space="preserve"> days’ N</w:t>
      </w:r>
      <w:r w:rsidR="00E77106" w:rsidRPr="00374418">
        <w:rPr>
          <w:rFonts w:ascii="Calibri" w:hAnsi="Calibri" w:cstheme="minorHAnsi"/>
          <w:bCs/>
          <w:sz w:val="20"/>
        </w:rPr>
        <w:t xml:space="preserve">otice of termination or cancellation), or amend this Agreement to reflect any reduction in funds. </w:t>
      </w:r>
    </w:p>
    <w:p w14:paraId="59723FA5" w14:textId="77777777" w:rsidR="00C034E2" w:rsidRPr="00374418" w:rsidRDefault="00C034E2" w:rsidP="00733DE7">
      <w:pPr>
        <w:pStyle w:val="ListParagraph"/>
        <w:ind w:left="936"/>
        <w:jc w:val="both"/>
        <w:rPr>
          <w:rFonts w:ascii="Calibri" w:hAnsi="Calibri" w:cstheme="minorHAnsi"/>
          <w:sz w:val="20"/>
        </w:rPr>
      </w:pPr>
    </w:p>
    <w:p w14:paraId="0F007D27" w14:textId="77777777" w:rsidR="00C034E2" w:rsidRPr="00374418" w:rsidRDefault="00C034E2" w:rsidP="00733DE7">
      <w:pPr>
        <w:pStyle w:val="ListParagraph"/>
        <w:numPr>
          <w:ilvl w:val="1"/>
          <w:numId w:val="26"/>
        </w:numPr>
        <w:tabs>
          <w:tab w:val="left" w:pos="360"/>
        </w:tabs>
        <w:jc w:val="both"/>
        <w:rPr>
          <w:rFonts w:ascii="Calibri" w:hAnsi="Calibri" w:cstheme="minorHAnsi"/>
          <w:bCs/>
          <w:sz w:val="20"/>
        </w:rPr>
      </w:pPr>
      <w:r w:rsidRPr="00374418">
        <w:rPr>
          <w:rFonts w:ascii="Calibri" w:hAnsi="Calibri" w:cstheme="minorHAnsi"/>
          <w:b/>
          <w:sz w:val="20"/>
        </w:rPr>
        <w:t xml:space="preserve">DVBE </w:t>
      </w:r>
      <w:r w:rsidR="00EF38A2" w:rsidRPr="00374418">
        <w:rPr>
          <w:rFonts w:ascii="Calibri" w:hAnsi="Calibri" w:cstheme="minorHAnsi"/>
          <w:b/>
          <w:sz w:val="20"/>
        </w:rPr>
        <w:t>Commitment</w:t>
      </w:r>
      <w:r w:rsidRPr="00374418">
        <w:rPr>
          <w:rFonts w:ascii="Calibri" w:hAnsi="Calibri" w:cstheme="minorHAnsi"/>
          <w:b/>
          <w:sz w:val="20"/>
        </w:rPr>
        <w:t xml:space="preserve">. </w:t>
      </w:r>
      <w:r w:rsidRPr="00374418">
        <w:rPr>
          <w:rFonts w:ascii="Calibri" w:hAnsi="Calibri" w:cstheme="minorHAnsi"/>
          <w:bCs/>
          <w:sz w:val="20"/>
        </w:rPr>
        <w:t xml:space="preserve"> </w:t>
      </w:r>
      <w:r w:rsidR="00174CAF" w:rsidRPr="00374418">
        <w:rPr>
          <w:rFonts w:ascii="Calibri" w:hAnsi="Calibri" w:cstheme="minorHAnsi"/>
          <w:i/>
          <w:sz w:val="20"/>
        </w:rPr>
        <w:t>This section is applicable if Contractor received a disabled veteran business enterprise (“DVBE”) incentive in connection with this Agreement.</w:t>
      </w:r>
      <w:r w:rsidR="00174CAF" w:rsidRPr="00374418">
        <w:rPr>
          <w:rFonts w:ascii="Calibri" w:hAnsi="Calibr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374418">
        <w:rPr>
          <w:rFonts w:ascii="Calibri" w:hAnsi="Calibri" w:cstheme="minorHAnsi"/>
          <w:sz w:val="20"/>
        </w:rPr>
        <w:t>i</w:t>
      </w:r>
      <w:proofErr w:type="spellEnd"/>
      <w:r w:rsidR="00174CAF" w:rsidRPr="00374418">
        <w:rPr>
          <w:rFonts w:ascii="Calibri" w:hAnsi="Calibri" w:cstheme="minorHAnsi"/>
          <w:sz w:val="20"/>
        </w:rPr>
        <w:t xml:space="preserve">) Contractor must use the DVBE subcontractors identified in its bid or proposal, unless the </w:t>
      </w:r>
      <w:r w:rsidR="00323CD0" w:rsidRPr="00374418">
        <w:rPr>
          <w:rFonts w:ascii="Calibri" w:hAnsi="Calibri" w:cstheme="minorHAnsi"/>
          <w:sz w:val="20"/>
        </w:rPr>
        <w:t>JBE</w:t>
      </w:r>
      <w:r w:rsidR="003E28A6" w:rsidRPr="00374418">
        <w:rPr>
          <w:rFonts w:ascii="Calibri" w:hAnsi="Calibri" w:cstheme="minorHAnsi"/>
          <w:sz w:val="20"/>
        </w:rPr>
        <w:t xml:space="preserve"> </w:t>
      </w:r>
      <w:r w:rsidR="00174CAF" w:rsidRPr="00374418">
        <w:rPr>
          <w:rFonts w:ascii="Calibri" w:hAnsi="Calibr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sidRPr="00374418">
        <w:rPr>
          <w:rFonts w:ascii="Calibri" w:hAnsi="Calibri" w:cstheme="minorHAnsi"/>
          <w:sz w:val="20"/>
        </w:rPr>
        <w:t>JBE</w:t>
      </w:r>
      <w:r w:rsidR="00174CAF" w:rsidRPr="00374418">
        <w:rPr>
          <w:rFonts w:ascii="Calibri" w:hAnsi="Calibr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374418">
        <w:rPr>
          <w:rFonts w:ascii="Calibri" w:hAnsi="Calibri" w:cstheme="minorHAnsi"/>
          <w:bCs/>
          <w:sz w:val="20"/>
        </w:rPr>
        <w:t xml:space="preserve"> </w:t>
      </w:r>
    </w:p>
    <w:p w14:paraId="20CDFD56" w14:textId="77777777" w:rsidR="00BA2888" w:rsidRPr="00374418" w:rsidRDefault="00CD213D" w:rsidP="00733DE7">
      <w:pPr>
        <w:numPr>
          <w:ilvl w:val="1"/>
          <w:numId w:val="26"/>
        </w:numPr>
        <w:spacing w:before="120" w:after="120"/>
        <w:jc w:val="both"/>
        <w:rPr>
          <w:rFonts w:ascii="Calibri" w:hAnsi="Calibri" w:cstheme="minorHAnsi"/>
          <w:sz w:val="20"/>
        </w:rPr>
      </w:pPr>
      <w:r w:rsidRPr="00374418">
        <w:rPr>
          <w:rFonts w:ascii="Calibri" w:hAnsi="Calibri" w:cstheme="minorHAnsi"/>
          <w:b/>
          <w:sz w:val="20"/>
        </w:rPr>
        <w:t>Antitrust Claims</w:t>
      </w:r>
      <w:r w:rsidR="00BA2888" w:rsidRPr="00374418">
        <w:rPr>
          <w:rFonts w:ascii="Calibri" w:hAnsi="Calibri" w:cstheme="minorHAnsi"/>
          <w:b/>
          <w:bCs/>
          <w:sz w:val="20"/>
        </w:rPr>
        <w:t>.</w:t>
      </w:r>
      <w:r w:rsidR="00BA2888" w:rsidRPr="00374418">
        <w:rPr>
          <w:rFonts w:ascii="Calibri" w:hAnsi="Calibri" w:cstheme="minorHAnsi"/>
          <w:b/>
          <w:sz w:val="20"/>
        </w:rPr>
        <w:t xml:space="preserve"> </w:t>
      </w:r>
      <w:r w:rsidRPr="00374418">
        <w:rPr>
          <w:rFonts w:ascii="Calibri" w:hAnsi="Calibri" w:cstheme="minorHAnsi"/>
          <w:i/>
          <w:sz w:val="20"/>
        </w:rPr>
        <w:t>If this Agreement resulted from a competitive solicitation, this section is applicable.</w:t>
      </w:r>
      <w:r w:rsidRPr="00374418">
        <w:rPr>
          <w:rFonts w:ascii="Calibri" w:hAnsi="Calibri" w:cstheme="minorHAnsi"/>
          <w:sz w:val="20"/>
        </w:rPr>
        <w:t xml:space="preserve">  Contractor shall assign to the </w:t>
      </w:r>
      <w:r w:rsidR="00323CD0" w:rsidRPr="00374418">
        <w:rPr>
          <w:rFonts w:ascii="Calibri" w:hAnsi="Calibri" w:cstheme="minorHAnsi"/>
          <w:sz w:val="20"/>
        </w:rPr>
        <w:t>JBE</w:t>
      </w:r>
      <w:r w:rsidRPr="00374418">
        <w:rPr>
          <w:rFonts w:ascii="Calibri" w:hAnsi="Calibr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sidRPr="00374418">
        <w:rPr>
          <w:rFonts w:ascii="Calibri" w:hAnsi="Calibri" w:cstheme="minorHAnsi"/>
          <w:sz w:val="20"/>
        </w:rPr>
        <w:t>JBE</w:t>
      </w:r>
      <w:r w:rsidRPr="00374418">
        <w:rPr>
          <w:rFonts w:ascii="Calibri" w:hAnsi="Calibri" w:cstheme="minorHAnsi"/>
          <w:sz w:val="20"/>
        </w:rPr>
        <w:t xml:space="preserve">. Such assignment shall be made and become effective at the time the </w:t>
      </w:r>
      <w:r w:rsidR="00323CD0" w:rsidRPr="00374418">
        <w:rPr>
          <w:rFonts w:ascii="Calibri" w:hAnsi="Calibri" w:cstheme="minorHAnsi"/>
          <w:sz w:val="20"/>
        </w:rPr>
        <w:t>JBE</w:t>
      </w:r>
      <w:r w:rsidRPr="00374418">
        <w:rPr>
          <w:rFonts w:ascii="Calibri" w:hAnsi="Calibri" w:cstheme="minorHAnsi"/>
          <w:sz w:val="20"/>
        </w:rPr>
        <w:t xml:space="preserve"> tenders final payment to Contractor. If the </w:t>
      </w:r>
      <w:r w:rsidR="00323CD0" w:rsidRPr="00374418">
        <w:rPr>
          <w:rFonts w:ascii="Calibri" w:hAnsi="Calibri" w:cstheme="minorHAnsi"/>
          <w:sz w:val="20"/>
        </w:rPr>
        <w:t>JBE</w:t>
      </w:r>
      <w:r w:rsidRPr="00374418">
        <w:rPr>
          <w:rFonts w:ascii="Calibri" w:hAnsi="Calibr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sidRPr="00374418">
        <w:rPr>
          <w:rFonts w:ascii="Calibri" w:hAnsi="Calibri" w:cstheme="minorHAnsi"/>
          <w:sz w:val="20"/>
        </w:rPr>
        <w:t>JBE</w:t>
      </w:r>
      <w:r w:rsidRPr="00374418">
        <w:rPr>
          <w:rFonts w:ascii="Calibri" w:hAnsi="Calibri" w:cstheme="minorHAnsi"/>
          <w:sz w:val="20"/>
        </w:rPr>
        <w:t xml:space="preserve"> any portion of the recovery, including treble damages, attributable to overcharges that were paid by Contractor but were not paid by the </w:t>
      </w:r>
      <w:r w:rsidR="00323CD0" w:rsidRPr="00374418">
        <w:rPr>
          <w:rFonts w:ascii="Calibri" w:hAnsi="Calibri" w:cstheme="minorHAnsi"/>
          <w:sz w:val="20"/>
        </w:rPr>
        <w:t>JBE</w:t>
      </w:r>
      <w:r w:rsidRPr="00374418">
        <w:rPr>
          <w:rFonts w:ascii="Calibri" w:hAnsi="Calibri" w:cstheme="minorHAnsi"/>
          <w:sz w:val="20"/>
        </w:rPr>
        <w:t xml:space="preserve"> as part of the bid price, less the expenses incurred in obtaining that portion of the recovery. Upon demand in writing by Contractor, the </w:t>
      </w:r>
      <w:r w:rsidR="00323CD0" w:rsidRPr="00374418">
        <w:rPr>
          <w:rFonts w:ascii="Calibri" w:hAnsi="Calibri" w:cstheme="minorHAnsi"/>
          <w:sz w:val="20"/>
        </w:rPr>
        <w:t>JBE</w:t>
      </w:r>
      <w:r w:rsidRPr="00374418">
        <w:rPr>
          <w:rFonts w:ascii="Calibri" w:hAnsi="Calibri" w:cstheme="minorHAnsi"/>
          <w:sz w:val="20"/>
        </w:rPr>
        <w:t xml:space="preserve"> shall, within one </w:t>
      </w:r>
      <w:r w:rsidR="00E94566" w:rsidRPr="00374418">
        <w:rPr>
          <w:rFonts w:ascii="Calibri" w:hAnsi="Calibri" w:cstheme="minorHAnsi"/>
          <w:sz w:val="20"/>
        </w:rPr>
        <w:t xml:space="preserve">(1) </w:t>
      </w:r>
      <w:r w:rsidRPr="00374418">
        <w:rPr>
          <w:rFonts w:ascii="Calibri" w:hAnsi="Calibri" w:cstheme="minorHAnsi"/>
          <w:sz w:val="20"/>
        </w:rPr>
        <w:t xml:space="preserve">year from such demand, reassign the cause of action assigned under this part if Contractor has been or may have been injured by the violation of law for which the cause of action arose and (a) the </w:t>
      </w:r>
      <w:r w:rsidR="00323CD0" w:rsidRPr="00374418">
        <w:rPr>
          <w:rFonts w:ascii="Calibri" w:hAnsi="Calibri" w:cstheme="minorHAnsi"/>
          <w:sz w:val="20"/>
        </w:rPr>
        <w:t>JBE</w:t>
      </w:r>
      <w:r w:rsidRPr="00374418">
        <w:rPr>
          <w:rFonts w:ascii="Calibri" w:hAnsi="Calibri" w:cstheme="minorHAnsi"/>
          <w:sz w:val="20"/>
        </w:rPr>
        <w:t xml:space="preserve"> has not been injured thereby, or (b) the </w:t>
      </w:r>
      <w:r w:rsidR="00323CD0" w:rsidRPr="00374418">
        <w:rPr>
          <w:rFonts w:ascii="Calibri" w:hAnsi="Calibri" w:cstheme="minorHAnsi"/>
          <w:sz w:val="20"/>
        </w:rPr>
        <w:t>JBE</w:t>
      </w:r>
      <w:r w:rsidRPr="00374418">
        <w:rPr>
          <w:rFonts w:ascii="Calibri" w:hAnsi="Calibri" w:cstheme="minorHAnsi"/>
          <w:sz w:val="20"/>
        </w:rPr>
        <w:t xml:space="preserve"> declines to file a court action for the cause of action.</w:t>
      </w:r>
    </w:p>
    <w:p w14:paraId="197CA09D" w14:textId="77777777" w:rsidR="00483DAC" w:rsidRPr="00374418" w:rsidRDefault="00C36343" w:rsidP="00733DE7">
      <w:pPr>
        <w:pStyle w:val="ListParagraph"/>
        <w:numPr>
          <w:ilvl w:val="1"/>
          <w:numId w:val="26"/>
        </w:numPr>
        <w:tabs>
          <w:tab w:val="left" w:pos="900"/>
        </w:tabs>
        <w:spacing w:before="120" w:after="120"/>
        <w:jc w:val="both"/>
        <w:rPr>
          <w:rFonts w:ascii="Calibri" w:hAnsi="Calibri" w:cstheme="minorHAnsi"/>
          <w:bCs/>
          <w:sz w:val="20"/>
        </w:rPr>
      </w:pPr>
      <w:r w:rsidRPr="00374418">
        <w:rPr>
          <w:rFonts w:ascii="Calibri" w:hAnsi="Calibri" w:cstheme="minorHAnsi"/>
          <w:b/>
          <w:sz w:val="20"/>
        </w:rPr>
        <w:t xml:space="preserve">Legal Services. </w:t>
      </w:r>
      <w:r w:rsidR="00E70FF3" w:rsidRPr="00374418">
        <w:rPr>
          <w:rFonts w:ascii="Calibri" w:hAnsi="Calibri" w:cstheme="minorHAnsi"/>
          <w:i/>
          <w:sz w:val="20"/>
        </w:rPr>
        <w:t>If this Agreement is for legal services, this section is applicable.</w:t>
      </w:r>
      <w:r w:rsidR="00E70FF3" w:rsidRPr="00374418">
        <w:rPr>
          <w:rFonts w:ascii="Calibri" w:hAnsi="Calibri" w:cstheme="minorHAnsi"/>
          <w:sz w:val="20"/>
        </w:rPr>
        <w:t xml:space="preserve">  </w:t>
      </w:r>
      <w:r w:rsidR="00C86BAD" w:rsidRPr="00374418">
        <w:rPr>
          <w:rFonts w:ascii="Calibri" w:hAnsi="Calibri" w:cstheme="minorHAnsi"/>
          <w:sz w:val="20"/>
        </w:rPr>
        <w:t>Contractor shall: (</w:t>
      </w:r>
      <w:proofErr w:type="spellStart"/>
      <w:r w:rsidR="00C86BAD" w:rsidRPr="00374418">
        <w:rPr>
          <w:rFonts w:ascii="Calibri" w:hAnsi="Calibri" w:cstheme="minorHAnsi"/>
          <w:sz w:val="20"/>
        </w:rPr>
        <w:t>i</w:t>
      </w:r>
      <w:proofErr w:type="spellEnd"/>
      <w:r w:rsidR="00C86BAD" w:rsidRPr="00374418">
        <w:rPr>
          <w:rFonts w:ascii="Calibri" w:hAnsi="Calibri" w:cstheme="minorHAnsi"/>
          <w:sz w:val="20"/>
        </w:rPr>
        <w:t xml:space="preserve">) adhere to legal cost and billing guidelines designated by the </w:t>
      </w:r>
      <w:r w:rsidR="00323CD0" w:rsidRPr="00374418">
        <w:rPr>
          <w:rFonts w:ascii="Calibri" w:hAnsi="Calibri" w:cstheme="minorHAnsi"/>
          <w:sz w:val="20"/>
        </w:rPr>
        <w:t>JBE</w:t>
      </w:r>
      <w:r w:rsidR="00C86BAD" w:rsidRPr="00374418">
        <w:rPr>
          <w:rFonts w:ascii="Calibri" w:hAnsi="Calibri" w:cstheme="minorHAnsi"/>
          <w:sz w:val="20"/>
        </w:rPr>
        <w:t xml:space="preserve">; (ii) adhere to litigation plans designated by the </w:t>
      </w:r>
      <w:r w:rsidR="00323CD0" w:rsidRPr="00374418">
        <w:rPr>
          <w:rFonts w:ascii="Calibri" w:hAnsi="Calibri" w:cstheme="minorHAnsi"/>
          <w:sz w:val="20"/>
        </w:rPr>
        <w:t>JBE</w:t>
      </w:r>
      <w:r w:rsidR="00C86BAD" w:rsidRPr="00374418">
        <w:rPr>
          <w:rFonts w:ascii="Calibri" w:hAnsi="Calibri" w:cstheme="minorHAnsi"/>
          <w:sz w:val="20"/>
        </w:rPr>
        <w:t xml:space="preserve">, if applicable; (iii) adhere to case phasing of activities designated by the </w:t>
      </w:r>
      <w:r w:rsidR="00323CD0" w:rsidRPr="00374418">
        <w:rPr>
          <w:rFonts w:ascii="Calibri" w:hAnsi="Calibri" w:cstheme="minorHAnsi"/>
          <w:sz w:val="20"/>
        </w:rPr>
        <w:t>JBE</w:t>
      </w:r>
      <w:r w:rsidR="00C86BAD" w:rsidRPr="00374418">
        <w:rPr>
          <w:rFonts w:ascii="Calibri" w:hAnsi="Calibri" w:cstheme="minorHAnsi"/>
          <w:sz w:val="20"/>
        </w:rPr>
        <w:t xml:space="preserve">, if applicable; (iv) submit and adhere to legal budgets as designated by the </w:t>
      </w:r>
      <w:r w:rsidR="00323CD0" w:rsidRPr="00374418">
        <w:rPr>
          <w:rFonts w:ascii="Calibri" w:hAnsi="Calibri" w:cstheme="minorHAnsi"/>
          <w:sz w:val="20"/>
        </w:rPr>
        <w:t>JBE</w:t>
      </w:r>
      <w:r w:rsidR="00C86BAD" w:rsidRPr="00374418">
        <w:rPr>
          <w:rFonts w:ascii="Calibri" w:hAnsi="Calibri" w:cstheme="minorHAnsi"/>
          <w:sz w:val="20"/>
        </w:rPr>
        <w:t xml:space="preserve">; (v) maintain legal malpractice insurance in an amount not less than the amount designated by the </w:t>
      </w:r>
      <w:r w:rsidR="00323CD0" w:rsidRPr="00374418">
        <w:rPr>
          <w:rFonts w:ascii="Calibri" w:hAnsi="Calibri" w:cstheme="minorHAnsi"/>
          <w:sz w:val="20"/>
        </w:rPr>
        <w:t>JBE</w:t>
      </w:r>
      <w:r w:rsidR="00C86BAD" w:rsidRPr="00374418">
        <w:rPr>
          <w:rFonts w:ascii="Calibri" w:hAnsi="Calibri" w:cstheme="minorHAnsi"/>
          <w:sz w:val="20"/>
        </w:rPr>
        <w:t xml:space="preserve">; and (vi) submit to legal bill audits and law firm audits if so requested by the </w:t>
      </w:r>
      <w:r w:rsidR="00323CD0" w:rsidRPr="00374418">
        <w:rPr>
          <w:rFonts w:ascii="Calibri" w:hAnsi="Calibri" w:cstheme="minorHAnsi"/>
          <w:sz w:val="20"/>
        </w:rPr>
        <w:t>JBE</w:t>
      </w:r>
      <w:r w:rsidR="00C86BAD" w:rsidRPr="00374418">
        <w:rPr>
          <w:rFonts w:ascii="Calibri" w:hAnsi="Calibri" w:cstheme="minorHAnsi"/>
          <w:sz w:val="20"/>
        </w:rPr>
        <w:t xml:space="preserve">, whether conducted by employees or designees of the </w:t>
      </w:r>
      <w:r w:rsidR="00323CD0" w:rsidRPr="00374418">
        <w:rPr>
          <w:rFonts w:ascii="Calibri" w:hAnsi="Calibri" w:cstheme="minorHAnsi"/>
          <w:sz w:val="20"/>
        </w:rPr>
        <w:t>JBE</w:t>
      </w:r>
      <w:r w:rsidR="00C86BAD" w:rsidRPr="00374418">
        <w:rPr>
          <w:rFonts w:ascii="Calibri" w:hAnsi="Calibri" w:cstheme="minorHAnsi"/>
          <w:sz w:val="20"/>
        </w:rPr>
        <w:t xml:space="preserve"> or by any legal cost-control provider retained by the </w:t>
      </w:r>
      <w:r w:rsidR="00323CD0" w:rsidRPr="00374418">
        <w:rPr>
          <w:rFonts w:ascii="Calibri" w:hAnsi="Calibri" w:cstheme="minorHAnsi"/>
          <w:sz w:val="20"/>
        </w:rPr>
        <w:t>JBE</w:t>
      </w:r>
      <w:r w:rsidR="00C86BAD" w:rsidRPr="00374418">
        <w:rPr>
          <w:rFonts w:ascii="Calibri" w:hAnsi="Calibri" w:cstheme="minorHAnsi"/>
          <w:sz w:val="20"/>
        </w:rPr>
        <w:t xml:space="preserve"> for that purpose. Contractor may be required to submit to a legal cost and utilization review as determined by the </w:t>
      </w:r>
      <w:r w:rsidR="00323CD0" w:rsidRPr="00374418">
        <w:rPr>
          <w:rFonts w:ascii="Calibri" w:hAnsi="Calibri" w:cstheme="minorHAnsi"/>
          <w:sz w:val="20"/>
        </w:rPr>
        <w:t>JBE</w:t>
      </w:r>
      <w:r w:rsidR="00C86BAD" w:rsidRPr="00374418">
        <w:rPr>
          <w:rFonts w:ascii="Calibri" w:hAnsi="Calibri" w:cstheme="minorHAnsi"/>
          <w:sz w:val="20"/>
        </w:rPr>
        <w:t xml:space="preserve">. If (a) </w:t>
      </w:r>
      <w:r w:rsidR="00C86BAD" w:rsidRPr="00374418">
        <w:rPr>
          <w:rFonts w:ascii="Calibri" w:hAnsi="Calibri" w:cstheme="minorHAnsi"/>
          <w:bCs/>
          <w:sz w:val="20"/>
        </w:rPr>
        <w:t xml:space="preserve">the Contract Amount is </w:t>
      </w:r>
      <w:r w:rsidR="00C86BAD" w:rsidRPr="00374418">
        <w:rPr>
          <w:rFonts w:ascii="Calibri" w:hAnsi="Calibri" w:cstheme="minorHAnsi"/>
          <w:sz w:val="20"/>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w:t>
      </w:r>
      <w:r w:rsidR="00C20C3D" w:rsidRPr="00374418">
        <w:rPr>
          <w:rFonts w:ascii="Calibri" w:hAnsi="Calibri" w:cstheme="minorHAnsi"/>
          <w:sz w:val="20"/>
        </w:rPr>
        <w:t xml:space="preserve">, or an equivalent amount of financial contributions to qualified legal services projects and support centers, as defined in </w:t>
      </w:r>
      <w:r w:rsidR="005361A7" w:rsidRPr="00374418">
        <w:rPr>
          <w:rFonts w:ascii="Calibri" w:hAnsi="Calibri" w:cstheme="minorHAnsi"/>
          <w:sz w:val="20"/>
        </w:rPr>
        <w:t>s</w:t>
      </w:r>
      <w:r w:rsidR="00C20C3D" w:rsidRPr="00374418">
        <w:rPr>
          <w:rFonts w:ascii="Calibri" w:hAnsi="Calibri" w:cstheme="minorHAnsi"/>
          <w:sz w:val="20"/>
        </w:rPr>
        <w:t>ection 6213 of the Business and Professions Code,</w:t>
      </w:r>
      <w:r w:rsidR="00C86BAD" w:rsidRPr="00374418">
        <w:rPr>
          <w:rFonts w:ascii="Calibri" w:hAnsi="Calibri" w:cstheme="minorHAnsi"/>
          <w:sz w:val="20"/>
        </w:rPr>
        <w:t xml:space="preserve"> during each year of the Agreement equal to the lesser of either (A) </w:t>
      </w:r>
      <w:r w:rsidR="007F20A7" w:rsidRPr="00374418">
        <w:rPr>
          <w:rFonts w:ascii="Calibri" w:hAnsi="Calibri" w:cstheme="minorHAnsi"/>
          <w:sz w:val="20"/>
        </w:rPr>
        <w:t>thirty (</w:t>
      </w:r>
      <w:r w:rsidR="00C86BAD" w:rsidRPr="00374418">
        <w:rPr>
          <w:rFonts w:ascii="Calibri" w:hAnsi="Calibri" w:cstheme="minorHAnsi"/>
          <w:sz w:val="20"/>
        </w:rPr>
        <w:t>30</w:t>
      </w:r>
      <w:r w:rsidR="007F20A7" w:rsidRPr="00374418">
        <w:rPr>
          <w:rFonts w:ascii="Calibri" w:hAnsi="Calibri" w:cstheme="minorHAnsi"/>
          <w:sz w:val="20"/>
        </w:rPr>
        <w:t>)</w:t>
      </w:r>
      <w:r w:rsidR="00C86BAD" w:rsidRPr="00374418">
        <w:rPr>
          <w:rFonts w:ascii="Calibri" w:hAnsi="Calibri" w:cstheme="minorHAnsi"/>
          <w:sz w:val="20"/>
        </w:rPr>
        <w:t xml:space="preserve"> multiplied by the number of full time attorneys in the firm’s offices in California, with the number of hours prorated on an actual day basis for any period of less than a full year or (B) the number of ho</w:t>
      </w:r>
      <w:r w:rsidR="008110B5" w:rsidRPr="00374418">
        <w:rPr>
          <w:rFonts w:ascii="Calibri" w:hAnsi="Calibri" w:cstheme="minorHAnsi"/>
          <w:sz w:val="20"/>
        </w:rPr>
        <w:t xml:space="preserve">urs equal to </w:t>
      </w:r>
      <w:r w:rsidR="000468B3" w:rsidRPr="00374418">
        <w:rPr>
          <w:rFonts w:ascii="Calibri" w:hAnsi="Calibri" w:cstheme="minorHAnsi"/>
          <w:sz w:val="20"/>
        </w:rPr>
        <w:t>ten</w:t>
      </w:r>
      <w:r w:rsidR="008110B5" w:rsidRPr="00374418">
        <w:rPr>
          <w:rFonts w:ascii="Calibri" w:hAnsi="Calibri" w:cstheme="minorHAnsi"/>
          <w:sz w:val="20"/>
        </w:rPr>
        <w:t xml:space="preserve"> percent </w:t>
      </w:r>
      <w:r w:rsidR="000468B3" w:rsidRPr="00374418">
        <w:rPr>
          <w:rFonts w:ascii="Calibri" w:hAnsi="Calibri" w:cstheme="minorHAnsi"/>
          <w:sz w:val="20"/>
        </w:rPr>
        <w:t xml:space="preserve">(10%) </w:t>
      </w:r>
      <w:r w:rsidR="008110B5" w:rsidRPr="00374418">
        <w:rPr>
          <w:rFonts w:ascii="Calibri" w:hAnsi="Calibri" w:cstheme="minorHAnsi"/>
          <w:sz w:val="20"/>
        </w:rPr>
        <w:t>of the Contract A</w:t>
      </w:r>
      <w:r w:rsidR="00C86BAD" w:rsidRPr="00374418">
        <w:rPr>
          <w:rFonts w:ascii="Calibri" w:hAnsi="Calibri" w:cstheme="minorHAnsi"/>
          <w:sz w:val="20"/>
        </w:rPr>
        <w:t xml:space="preserve">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w:t>
      </w:r>
      <w:r w:rsidR="00D437C9" w:rsidRPr="00374418">
        <w:rPr>
          <w:rFonts w:ascii="Calibri" w:hAnsi="Calibri" w:cstheme="minorHAnsi"/>
          <w:sz w:val="20"/>
        </w:rPr>
        <w:t>J</w:t>
      </w:r>
      <w:r w:rsidR="00C86BAD" w:rsidRPr="00374418">
        <w:rPr>
          <w:rFonts w:ascii="Calibri" w:hAnsi="Calibri" w:cstheme="minorHAnsi"/>
          <w:sz w:val="20"/>
        </w:rPr>
        <w:t xml:space="preserve">udicial </w:t>
      </w:r>
      <w:r w:rsidR="00D437C9" w:rsidRPr="00374418">
        <w:rPr>
          <w:rFonts w:ascii="Calibri" w:hAnsi="Calibri" w:cstheme="minorHAnsi"/>
          <w:sz w:val="20"/>
        </w:rPr>
        <w:t>B</w:t>
      </w:r>
      <w:r w:rsidR="00C86BAD" w:rsidRPr="00374418">
        <w:rPr>
          <w:rFonts w:ascii="Calibri" w:hAnsi="Calibri" w:cstheme="minorHAnsi"/>
          <w:sz w:val="20"/>
        </w:rPr>
        <w:t xml:space="preserve">ranch </w:t>
      </w:r>
      <w:r w:rsidR="00D437C9" w:rsidRPr="00374418">
        <w:rPr>
          <w:rFonts w:ascii="Calibri" w:hAnsi="Calibri" w:cstheme="minorHAnsi"/>
          <w:sz w:val="20"/>
        </w:rPr>
        <w:t>E</w:t>
      </w:r>
      <w:r w:rsidR="00C86BAD" w:rsidRPr="00374418">
        <w:rPr>
          <w:rFonts w:ascii="Calibri" w:hAnsi="Calibri" w:cstheme="minorHAnsi"/>
          <w:sz w:val="20"/>
        </w:rPr>
        <w:t>ntity for legal services.</w:t>
      </w:r>
      <w:r w:rsidR="006A354E" w:rsidRPr="00374418">
        <w:rPr>
          <w:rFonts w:ascii="Calibri" w:hAnsi="Calibri" w:cstheme="minorHAnsi"/>
          <w:sz w:val="20"/>
        </w:rPr>
        <w:t xml:space="preserve"> </w:t>
      </w:r>
    </w:p>
    <w:p w14:paraId="5D2A6EBD" w14:textId="77777777" w:rsidR="00E367B1" w:rsidRPr="00374418" w:rsidRDefault="006A354E" w:rsidP="00733DE7">
      <w:pPr>
        <w:pStyle w:val="ListParagraph"/>
        <w:numPr>
          <w:ilvl w:val="1"/>
          <w:numId w:val="26"/>
        </w:numPr>
        <w:tabs>
          <w:tab w:val="left" w:pos="450"/>
        </w:tabs>
        <w:jc w:val="both"/>
        <w:rPr>
          <w:rFonts w:ascii="Calibri" w:hAnsi="Calibri" w:cstheme="minorHAnsi"/>
          <w:bCs/>
          <w:sz w:val="20"/>
          <w:lang w:bidi="en-US"/>
        </w:rPr>
      </w:pPr>
      <w:r w:rsidRPr="00374418">
        <w:rPr>
          <w:rFonts w:ascii="Calibri" w:hAnsi="Calibri" w:cstheme="minorHAnsi"/>
          <w:b/>
          <w:bCs/>
          <w:sz w:val="20"/>
        </w:rPr>
        <w:t xml:space="preserve">Good Standing.  </w:t>
      </w:r>
      <w:r w:rsidRPr="00374418">
        <w:rPr>
          <w:rFonts w:ascii="Calibri" w:hAnsi="Calibri" w:cstheme="minorHAnsi"/>
          <w:bCs/>
          <w:i/>
          <w:sz w:val="20"/>
        </w:rPr>
        <w:t xml:space="preserve">If Contractor is a corporation, </w:t>
      </w:r>
      <w:r w:rsidR="00D17605" w:rsidRPr="00374418">
        <w:rPr>
          <w:rFonts w:ascii="Calibri" w:hAnsi="Calibri" w:cstheme="minorHAnsi"/>
          <w:bCs/>
          <w:i/>
          <w:sz w:val="20"/>
        </w:rPr>
        <w:t xml:space="preserve">limited liability company, or limited partnership, </w:t>
      </w:r>
      <w:r w:rsidRPr="00374418">
        <w:rPr>
          <w:rFonts w:ascii="Calibri" w:hAnsi="Calibri" w:cstheme="minorHAnsi"/>
          <w:bCs/>
          <w:i/>
          <w:sz w:val="20"/>
        </w:rPr>
        <w:t>and this Agreement is performed in whole or in part in California, this section is applicable.</w:t>
      </w:r>
      <w:r w:rsidRPr="00374418">
        <w:rPr>
          <w:rFonts w:ascii="Calibri" w:hAnsi="Calibri" w:cstheme="minorHAnsi"/>
          <w:bCs/>
          <w:sz w:val="20"/>
        </w:rPr>
        <w:t xml:space="preserve">  Contractor is</w:t>
      </w:r>
      <w:r w:rsidR="00FA0BEA" w:rsidRPr="00374418">
        <w:rPr>
          <w:rFonts w:ascii="Calibri" w:hAnsi="Calibri" w:cstheme="minorHAnsi"/>
          <w:bCs/>
          <w:sz w:val="20"/>
        </w:rPr>
        <w:t>, and will remain for the T</w:t>
      </w:r>
      <w:r w:rsidRPr="00374418">
        <w:rPr>
          <w:rFonts w:ascii="Calibri" w:hAnsi="Calibri" w:cstheme="minorHAnsi"/>
          <w:bCs/>
          <w:sz w:val="20"/>
        </w:rPr>
        <w:t>erm, qualified to do business and in good standing in California.</w:t>
      </w:r>
    </w:p>
    <w:p w14:paraId="3FE74258" w14:textId="77777777" w:rsidR="00E367B1" w:rsidRPr="00374418" w:rsidRDefault="00E367B1" w:rsidP="00733DE7">
      <w:pPr>
        <w:pStyle w:val="ListParagraph"/>
        <w:tabs>
          <w:tab w:val="left" w:pos="450"/>
        </w:tabs>
        <w:ind w:left="936"/>
        <w:jc w:val="both"/>
        <w:rPr>
          <w:rFonts w:ascii="Calibri" w:hAnsi="Calibri" w:cstheme="minorHAnsi"/>
          <w:bCs/>
          <w:sz w:val="20"/>
          <w:lang w:bidi="en-US"/>
        </w:rPr>
      </w:pPr>
    </w:p>
    <w:p w14:paraId="25E90336" w14:textId="77777777" w:rsidR="006A354E" w:rsidRPr="00374418" w:rsidRDefault="00E367B1" w:rsidP="00733DE7">
      <w:pPr>
        <w:pStyle w:val="ListParagraph"/>
        <w:numPr>
          <w:ilvl w:val="1"/>
          <w:numId w:val="26"/>
        </w:numPr>
        <w:tabs>
          <w:tab w:val="left" w:pos="450"/>
        </w:tabs>
        <w:jc w:val="both"/>
        <w:rPr>
          <w:rFonts w:ascii="Calibri" w:hAnsi="Calibri" w:cstheme="minorHAnsi"/>
          <w:bCs/>
          <w:sz w:val="20"/>
          <w:lang w:bidi="en-US"/>
        </w:rPr>
      </w:pPr>
      <w:r w:rsidRPr="00374418">
        <w:rPr>
          <w:rFonts w:ascii="Calibri" w:hAnsi="Calibri" w:cstheme="minorHAnsi"/>
          <w:b/>
          <w:bCs/>
          <w:sz w:val="20"/>
        </w:rPr>
        <w:t>Equipment Purchases.</w:t>
      </w:r>
      <w:r w:rsidRPr="00374418">
        <w:rPr>
          <w:rFonts w:ascii="Calibri" w:hAnsi="Calibri" w:cstheme="minorHAnsi"/>
          <w:bCs/>
          <w:sz w:val="20"/>
        </w:rPr>
        <w:t xml:space="preserve">  </w:t>
      </w:r>
      <w:r w:rsidRPr="00374418">
        <w:rPr>
          <w:rFonts w:ascii="Calibri" w:hAnsi="Calibri" w:cs="Arial"/>
          <w:i/>
          <w:sz w:val="20"/>
        </w:rPr>
        <w:t xml:space="preserve">If this Agreement includes the purchase of equipment, </w:t>
      </w:r>
      <w:r w:rsidRPr="00374418">
        <w:rPr>
          <w:rFonts w:ascii="Calibri" w:hAnsi="Calibri" w:cstheme="minorHAnsi"/>
          <w:bCs/>
          <w:i/>
          <w:sz w:val="20"/>
        </w:rPr>
        <w:t xml:space="preserve">this section is applicable.  </w:t>
      </w:r>
      <w:r w:rsidRPr="00374418">
        <w:rPr>
          <w:rFonts w:ascii="Calibri" w:hAnsi="Calibri" w:cstheme="minorHAnsi"/>
          <w:bCs/>
          <w:sz w:val="20"/>
        </w:rPr>
        <w:t xml:space="preserve">The </w:t>
      </w:r>
      <w:r w:rsidR="00323CD0" w:rsidRPr="00374418">
        <w:rPr>
          <w:rFonts w:ascii="Calibri" w:hAnsi="Calibri" w:cstheme="minorHAnsi"/>
          <w:bCs/>
          <w:sz w:val="20"/>
        </w:rPr>
        <w:t>JBE</w:t>
      </w:r>
      <w:r w:rsidRPr="00374418">
        <w:rPr>
          <w:rFonts w:ascii="Calibri" w:hAnsi="Calibri" w:cstheme="minorHAnsi"/>
          <w:bCs/>
          <w:sz w:val="20"/>
        </w:rPr>
        <w:t xml:space="preserve"> may, at its option, repair any damaged or replace any lost or stolen items an</w:t>
      </w:r>
      <w:r w:rsidR="00082271" w:rsidRPr="00374418">
        <w:rPr>
          <w:rFonts w:ascii="Calibri" w:hAnsi="Calibri" w:cstheme="minorHAnsi"/>
          <w:bCs/>
          <w:sz w:val="20"/>
        </w:rPr>
        <w:t>d deduct the cost thereof from C</w:t>
      </w:r>
      <w:r w:rsidRPr="00374418">
        <w:rPr>
          <w:rFonts w:ascii="Calibri" w:hAnsi="Calibri" w:cstheme="minorHAnsi"/>
          <w:bCs/>
          <w:sz w:val="20"/>
        </w:rPr>
        <w:t xml:space="preserve">ontractor’s invoice to the </w:t>
      </w:r>
      <w:r w:rsidR="00323CD0" w:rsidRPr="00374418">
        <w:rPr>
          <w:rFonts w:ascii="Calibri" w:hAnsi="Calibri" w:cstheme="minorHAnsi"/>
          <w:bCs/>
          <w:sz w:val="20"/>
        </w:rPr>
        <w:t>JBE</w:t>
      </w:r>
      <w:r w:rsidRPr="00374418">
        <w:rPr>
          <w:rFonts w:ascii="Calibri" w:hAnsi="Calibri" w:cstheme="minorHAnsi"/>
          <w:bCs/>
          <w:sz w:val="20"/>
        </w:rPr>
        <w:t xml:space="preserve">, or require Contractor to repair or replace any damaged, lost, or stolen equipment to the satisfaction of the </w:t>
      </w:r>
      <w:r w:rsidR="00323CD0" w:rsidRPr="00374418">
        <w:rPr>
          <w:rFonts w:ascii="Calibri" w:hAnsi="Calibri" w:cstheme="minorHAnsi"/>
          <w:bCs/>
          <w:sz w:val="20"/>
        </w:rPr>
        <w:t>JBE</w:t>
      </w:r>
      <w:r w:rsidRPr="00374418">
        <w:rPr>
          <w:rFonts w:ascii="Calibri" w:hAnsi="Calibri" w:cstheme="minorHAnsi"/>
          <w:bCs/>
          <w:sz w:val="20"/>
        </w:rPr>
        <w:t xml:space="preserve"> at no expense to the </w:t>
      </w:r>
      <w:r w:rsidR="00323CD0" w:rsidRPr="00374418">
        <w:rPr>
          <w:rFonts w:ascii="Calibri" w:hAnsi="Calibri" w:cstheme="minorHAnsi"/>
          <w:bCs/>
          <w:sz w:val="20"/>
        </w:rPr>
        <w:t>JBE</w:t>
      </w:r>
      <w:r w:rsidRPr="00374418">
        <w:rPr>
          <w:rFonts w:ascii="Calibri" w:hAnsi="Calibri" w:cstheme="minorHAnsi"/>
          <w:bCs/>
          <w:sz w:val="20"/>
        </w:rPr>
        <w:t xml:space="preserve">. If a theft occurs, Contractor must file a police report immediately.  </w:t>
      </w:r>
    </w:p>
    <w:p w14:paraId="772CEEE7" w14:textId="77777777" w:rsidR="00C36343" w:rsidRPr="00374418" w:rsidRDefault="00420271" w:rsidP="00733DE7">
      <w:pPr>
        <w:pStyle w:val="ListParagraph"/>
        <w:numPr>
          <w:ilvl w:val="1"/>
          <w:numId w:val="26"/>
        </w:numPr>
        <w:tabs>
          <w:tab w:val="left" w:pos="900"/>
        </w:tabs>
        <w:spacing w:before="120" w:after="120"/>
        <w:jc w:val="both"/>
        <w:rPr>
          <w:rFonts w:ascii="Calibri" w:hAnsi="Calibri" w:cstheme="minorHAnsi"/>
          <w:bCs/>
          <w:sz w:val="20"/>
        </w:rPr>
      </w:pPr>
      <w:r w:rsidRPr="00374418">
        <w:rPr>
          <w:rFonts w:ascii="Calibri" w:hAnsi="Calibri" w:cs="Arial"/>
          <w:b/>
          <w:sz w:val="20"/>
        </w:rPr>
        <w:t>Four-Digit Date Compliance.</w:t>
      </w:r>
      <w:r w:rsidRPr="00374418">
        <w:rPr>
          <w:rFonts w:ascii="Calibri" w:hAnsi="Calibri" w:cs="Arial"/>
          <w:sz w:val="20"/>
        </w:rPr>
        <w:t xml:space="preserve"> </w:t>
      </w:r>
      <w:r w:rsidRPr="00374418">
        <w:rPr>
          <w:rFonts w:ascii="Calibri" w:hAnsi="Calibri" w:cs="Arial"/>
          <w:i/>
          <w:sz w:val="20"/>
        </w:rPr>
        <w:t xml:space="preserve">If this Agreement includes the purchase of systems, software, or instrumentation with imbedded chips, </w:t>
      </w:r>
      <w:r w:rsidRPr="00374418">
        <w:rPr>
          <w:rFonts w:ascii="Calibri" w:hAnsi="Calibri" w:cstheme="minorHAnsi"/>
          <w:bCs/>
          <w:i/>
          <w:sz w:val="20"/>
        </w:rPr>
        <w:t xml:space="preserve">this section is applicable.  </w:t>
      </w:r>
      <w:r w:rsidRPr="00374418">
        <w:rPr>
          <w:rFonts w:ascii="Calibri" w:hAnsi="Calibri" w:cs="Arial"/>
          <w:sz w:val="20"/>
        </w:rPr>
        <w:t>Contractor represents and warrants that it will provide only Four-Digit Da</w:t>
      </w:r>
      <w:r w:rsidR="00632E5F" w:rsidRPr="00374418">
        <w:rPr>
          <w:rFonts w:ascii="Calibri" w:hAnsi="Calibri" w:cs="Arial"/>
          <w:sz w:val="20"/>
        </w:rPr>
        <w:t>te Compliant deliverables and s</w:t>
      </w:r>
      <w:r w:rsidRPr="00374418">
        <w:rPr>
          <w:rFonts w:ascii="Calibri" w:hAnsi="Calibri" w:cs="Arial"/>
          <w:sz w:val="20"/>
        </w:rPr>
        <w:t xml:space="preserve">ervices to </w:t>
      </w:r>
      <w:r w:rsidR="00632E5F" w:rsidRPr="00374418">
        <w:rPr>
          <w:rFonts w:ascii="Calibri" w:hAnsi="Calibri" w:cs="Arial"/>
          <w:sz w:val="20"/>
        </w:rPr>
        <w:t xml:space="preserve">the </w:t>
      </w:r>
      <w:r w:rsidR="00323CD0" w:rsidRPr="00374418">
        <w:rPr>
          <w:rFonts w:ascii="Calibri" w:hAnsi="Calibri" w:cs="Arial"/>
          <w:sz w:val="20"/>
        </w:rPr>
        <w:t>JBE</w:t>
      </w:r>
      <w:r w:rsidRPr="00374418">
        <w:rPr>
          <w:rFonts w:ascii="Calibri" w:hAnsi="Calibri" w:cs="Arial"/>
          <w:sz w:val="20"/>
        </w:rPr>
        <w:t xml:space="preserve">. “Four-Digit Date Compliant” deliverables and services can accurately process, calculate, compare, and sequence date data, </w:t>
      </w:r>
      <w:r w:rsidR="00245806" w:rsidRPr="00374418">
        <w:rPr>
          <w:rFonts w:ascii="Calibri" w:hAnsi="Calibri" w:cs="Arial"/>
          <w:sz w:val="20"/>
        </w:rPr>
        <w:t xml:space="preserve">including </w:t>
      </w:r>
      <w:r w:rsidRPr="00374418">
        <w:rPr>
          <w:rFonts w:ascii="Calibri" w:hAnsi="Calibri" w:cs="Arial"/>
          <w:sz w:val="20"/>
        </w:rPr>
        <w:t>date data arising out of or relating to leap years and changes in centuries. Th</w:t>
      </w:r>
      <w:r w:rsidR="00632E5F" w:rsidRPr="00374418">
        <w:rPr>
          <w:rFonts w:ascii="Calibri" w:hAnsi="Calibri" w:cs="Arial"/>
          <w:sz w:val="20"/>
        </w:rPr>
        <w:t>is warranty and representation is</w:t>
      </w:r>
      <w:r w:rsidRPr="00374418">
        <w:rPr>
          <w:rFonts w:ascii="Calibri" w:hAnsi="Calibri" w:cs="Arial"/>
          <w:sz w:val="20"/>
        </w:rPr>
        <w:t xml:space="preserve"> subject to the warranty terms and conditions of this Agreement and do</w:t>
      </w:r>
      <w:r w:rsidR="00632E5F" w:rsidRPr="00374418">
        <w:rPr>
          <w:rFonts w:ascii="Calibri" w:hAnsi="Calibri" w:cs="Arial"/>
          <w:sz w:val="20"/>
        </w:rPr>
        <w:t>es</w:t>
      </w:r>
      <w:r w:rsidRPr="00374418">
        <w:rPr>
          <w:rFonts w:ascii="Calibri" w:hAnsi="Calibri" w:cs="Arial"/>
          <w:sz w:val="20"/>
        </w:rPr>
        <w:t xml:space="preserve"> not limit the generality of warranty obligations set forth elsewhere in this Agreement.</w:t>
      </w:r>
    </w:p>
    <w:p w14:paraId="11D60E47" w14:textId="77777777" w:rsidR="00BA2888" w:rsidRPr="00374418" w:rsidRDefault="007477E1" w:rsidP="00733DE7">
      <w:pPr>
        <w:pStyle w:val="ListParagraph"/>
        <w:numPr>
          <w:ilvl w:val="1"/>
          <w:numId w:val="26"/>
        </w:numPr>
        <w:tabs>
          <w:tab w:val="left" w:pos="900"/>
        </w:tabs>
        <w:spacing w:before="120" w:after="120"/>
        <w:jc w:val="both"/>
        <w:rPr>
          <w:rFonts w:ascii="Calibri" w:hAnsi="Calibri" w:cstheme="minorHAnsi"/>
          <w:bCs/>
          <w:sz w:val="20"/>
        </w:rPr>
      </w:pPr>
      <w:r w:rsidRPr="00374418">
        <w:rPr>
          <w:rFonts w:ascii="Calibri" w:hAnsi="Calibri" w:cstheme="minorHAnsi"/>
          <w:b/>
          <w:sz w:val="20"/>
        </w:rPr>
        <w:t xml:space="preserve">Janitorial Services or Building Maintenance </w:t>
      </w:r>
      <w:r w:rsidR="00076FB0" w:rsidRPr="00374418">
        <w:rPr>
          <w:rFonts w:ascii="Calibri" w:hAnsi="Calibri" w:cstheme="minorHAnsi"/>
          <w:b/>
          <w:sz w:val="20"/>
        </w:rPr>
        <w:t>Services</w:t>
      </w:r>
      <w:r w:rsidRPr="00374418">
        <w:rPr>
          <w:rFonts w:ascii="Calibri" w:hAnsi="Calibri" w:cstheme="minorHAnsi"/>
          <w:b/>
          <w:sz w:val="20"/>
        </w:rPr>
        <w:t>.</w:t>
      </w:r>
      <w:r w:rsidRPr="00374418">
        <w:rPr>
          <w:rFonts w:ascii="Calibri" w:hAnsi="Calibri" w:cstheme="minorHAnsi"/>
          <w:sz w:val="20"/>
        </w:rPr>
        <w:t xml:space="preserve">  </w:t>
      </w:r>
      <w:r w:rsidRPr="00374418">
        <w:rPr>
          <w:rFonts w:ascii="Calibri" w:hAnsi="Calibri" w:cs="Arial"/>
          <w:i/>
          <w:sz w:val="20"/>
        </w:rPr>
        <w:t xml:space="preserve">If this Agreement is for janitorial or building maintenance services, </w:t>
      </w:r>
      <w:r w:rsidRPr="00374418">
        <w:rPr>
          <w:rFonts w:ascii="Calibri" w:hAnsi="Calibri" w:cstheme="minorHAnsi"/>
          <w:bCs/>
          <w:i/>
          <w:sz w:val="20"/>
        </w:rPr>
        <w:t xml:space="preserve">this section is applicable. </w:t>
      </w:r>
      <w:r w:rsidRPr="00374418">
        <w:rPr>
          <w:rFonts w:ascii="Calibri" w:hAnsi="Calibri" w:cstheme="minorHAnsi"/>
          <w:sz w:val="20"/>
        </w:rPr>
        <w:t xml:space="preserve">If this Agreement requires Contractor to perform Services at a new site, Contractor shall retain for </w:t>
      </w:r>
      <w:r w:rsidR="000468B3" w:rsidRPr="00374418">
        <w:rPr>
          <w:rFonts w:ascii="Calibri" w:hAnsi="Calibri" w:cstheme="minorHAnsi"/>
          <w:sz w:val="20"/>
        </w:rPr>
        <w:t>sixty (</w:t>
      </w:r>
      <w:r w:rsidRPr="00374418">
        <w:rPr>
          <w:rFonts w:ascii="Calibri" w:hAnsi="Calibri" w:cstheme="minorHAnsi"/>
          <w:sz w:val="20"/>
        </w:rPr>
        <w:t>60</w:t>
      </w:r>
      <w:r w:rsidR="000468B3" w:rsidRPr="00374418">
        <w:rPr>
          <w:rFonts w:ascii="Calibri" w:hAnsi="Calibri" w:cstheme="minorHAnsi"/>
          <w:sz w:val="20"/>
        </w:rPr>
        <w:t>)</w:t>
      </w:r>
      <w:r w:rsidRPr="00374418">
        <w:rPr>
          <w:rFonts w:ascii="Calibri" w:hAnsi="Calibr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 </w:t>
      </w:r>
    </w:p>
    <w:p w14:paraId="5BEE8518" w14:textId="77777777" w:rsidR="00305C21" w:rsidRPr="00374418" w:rsidRDefault="00B313DA" w:rsidP="00733DE7">
      <w:pPr>
        <w:pStyle w:val="ListParagraph"/>
        <w:numPr>
          <w:ilvl w:val="1"/>
          <w:numId w:val="26"/>
        </w:numPr>
        <w:tabs>
          <w:tab w:val="left" w:pos="900"/>
        </w:tabs>
        <w:spacing w:before="120" w:after="120"/>
        <w:jc w:val="both"/>
        <w:rPr>
          <w:rFonts w:ascii="Calibri" w:hAnsi="Calibri" w:cstheme="minorHAnsi"/>
          <w:bCs/>
          <w:sz w:val="20"/>
        </w:rPr>
      </w:pPr>
      <w:r w:rsidRPr="00374418">
        <w:rPr>
          <w:rFonts w:ascii="Calibri" w:hAnsi="Calibri" w:cstheme="minorHAnsi"/>
          <w:b/>
          <w:bCs/>
          <w:sz w:val="20"/>
        </w:rPr>
        <w:t>Small Business Preference Commitment.</w:t>
      </w:r>
      <w:r w:rsidRPr="00374418">
        <w:rPr>
          <w:rFonts w:ascii="Calibri" w:hAnsi="Calibri" w:cstheme="minorHAnsi"/>
          <w:bCs/>
          <w:sz w:val="20"/>
        </w:rPr>
        <w:t xml:space="preserve"> </w:t>
      </w:r>
      <w:r w:rsidRPr="00374418">
        <w:rPr>
          <w:rFonts w:ascii="Calibri" w:hAnsi="Calibri" w:cstheme="minorHAnsi"/>
          <w:bCs/>
          <w:i/>
          <w:sz w:val="20"/>
        </w:rPr>
        <w:t>This section is applicable if Contractor received a small business preference in connection with this Agreement.</w:t>
      </w:r>
      <w:r w:rsidRPr="00374418">
        <w:rPr>
          <w:rFonts w:ascii="Calibri" w:hAnsi="Calibr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sidRPr="00374418">
        <w:rPr>
          <w:rFonts w:ascii="Calibri" w:hAnsi="Calibri" w:cstheme="minorHAnsi"/>
          <w:bCs/>
          <w:sz w:val="20"/>
        </w:rPr>
        <w:t>JBE</w:t>
      </w:r>
      <w:r w:rsidRPr="00374418">
        <w:rPr>
          <w:rFonts w:ascii="Calibri" w:hAnsi="Calibri" w:cstheme="minorHAnsi"/>
          <w:bCs/>
          <w:sz w:val="20"/>
        </w:rPr>
        <w:t xml:space="preserv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374418" w:rsidRDefault="00DC5733" w:rsidP="00733DE7">
      <w:pPr>
        <w:numPr>
          <w:ilvl w:val="0"/>
          <w:numId w:val="26"/>
        </w:numPr>
        <w:spacing w:before="120" w:after="120"/>
        <w:jc w:val="both"/>
        <w:rPr>
          <w:rFonts w:ascii="Calibri" w:hAnsi="Calibri" w:cstheme="minorHAnsi"/>
          <w:sz w:val="20"/>
        </w:rPr>
      </w:pPr>
      <w:r w:rsidRPr="00374418">
        <w:rPr>
          <w:rFonts w:ascii="Calibri" w:hAnsi="Calibri" w:cstheme="minorHAnsi"/>
          <w:b/>
          <w:bCs/>
          <w:sz w:val="20"/>
        </w:rPr>
        <w:t>Miscellaneous Provisions</w:t>
      </w:r>
      <w:r w:rsidR="00DA091B" w:rsidRPr="00374418">
        <w:rPr>
          <w:rFonts w:ascii="Calibri" w:hAnsi="Calibri" w:cstheme="minorHAnsi"/>
          <w:b/>
          <w:bCs/>
          <w:sz w:val="20"/>
        </w:rPr>
        <w:t>.</w:t>
      </w:r>
    </w:p>
    <w:p w14:paraId="65A6D247" w14:textId="77777777" w:rsidR="00535786" w:rsidRPr="00374418" w:rsidRDefault="00437785" w:rsidP="00733DE7">
      <w:pPr>
        <w:numPr>
          <w:ilvl w:val="1"/>
          <w:numId w:val="26"/>
        </w:numPr>
        <w:spacing w:before="120" w:after="120"/>
        <w:jc w:val="both"/>
        <w:rPr>
          <w:rFonts w:ascii="Calibri" w:hAnsi="Calibri" w:cstheme="minorHAnsi"/>
          <w:sz w:val="20"/>
          <w:u w:val="single"/>
        </w:rPr>
      </w:pPr>
      <w:r w:rsidRPr="00374418">
        <w:rPr>
          <w:rFonts w:ascii="Calibri" w:hAnsi="Calibri" w:cstheme="minorHAnsi"/>
          <w:b/>
          <w:bCs/>
          <w:sz w:val="20"/>
        </w:rPr>
        <w:t xml:space="preserve">Independent Contractor. </w:t>
      </w:r>
      <w:r w:rsidRPr="00374418">
        <w:rPr>
          <w:rFonts w:ascii="Calibri" w:hAnsi="Calibri" w:cstheme="minorHAnsi"/>
          <w:sz w:val="20"/>
        </w:rPr>
        <w:t xml:space="preserve">Contractor is an independent contractor to the </w:t>
      </w:r>
      <w:r w:rsidR="00323CD0" w:rsidRPr="00374418">
        <w:rPr>
          <w:rFonts w:ascii="Calibri" w:hAnsi="Calibri" w:cstheme="minorHAnsi"/>
          <w:sz w:val="20"/>
        </w:rPr>
        <w:t>JBE</w:t>
      </w:r>
      <w:r w:rsidRPr="00374418">
        <w:rPr>
          <w:rFonts w:ascii="Calibri" w:hAnsi="Calibri" w:cstheme="minorHAnsi"/>
          <w:sz w:val="20"/>
        </w:rPr>
        <w:t xml:space="preserve">. No employer-employee, partnership, joint venture, or agency relationship exists between Contractor and the </w:t>
      </w:r>
      <w:r w:rsidR="00323CD0" w:rsidRPr="00374418">
        <w:rPr>
          <w:rFonts w:ascii="Calibri" w:hAnsi="Calibri" w:cstheme="minorHAnsi"/>
          <w:sz w:val="20"/>
        </w:rPr>
        <w:t>JBE</w:t>
      </w:r>
      <w:r w:rsidRPr="00374418">
        <w:rPr>
          <w:rFonts w:ascii="Calibri" w:hAnsi="Calibri" w:cstheme="minorHAnsi"/>
          <w:sz w:val="20"/>
        </w:rPr>
        <w:t>.</w:t>
      </w:r>
      <w:r w:rsidR="000205FD" w:rsidRPr="00374418">
        <w:rPr>
          <w:rFonts w:ascii="Calibri" w:hAnsi="Calibri" w:cstheme="minorHAnsi"/>
          <w:sz w:val="20"/>
        </w:rPr>
        <w:t xml:space="preserve"> Contractor has no authority to bind or incur any obligation on behalf of the </w:t>
      </w:r>
      <w:r w:rsidR="00323CD0" w:rsidRPr="00374418">
        <w:rPr>
          <w:rFonts w:ascii="Calibri" w:hAnsi="Calibri" w:cstheme="minorHAnsi"/>
          <w:sz w:val="20"/>
        </w:rPr>
        <w:t>JBE</w:t>
      </w:r>
      <w:r w:rsidR="000205FD" w:rsidRPr="00374418">
        <w:rPr>
          <w:rFonts w:ascii="Calibri" w:hAnsi="Calibri" w:cstheme="minorHAnsi"/>
          <w:sz w:val="20"/>
        </w:rPr>
        <w:t xml:space="preserve">. If any governmental entity concludes that Contractor is not an independent contractor, the </w:t>
      </w:r>
      <w:r w:rsidR="00323CD0" w:rsidRPr="00374418">
        <w:rPr>
          <w:rFonts w:ascii="Calibri" w:hAnsi="Calibri" w:cstheme="minorHAnsi"/>
          <w:sz w:val="20"/>
        </w:rPr>
        <w:t>JBE</w:t>
      </w:r>
      <w:r w:rsidR="000205FD" w:rsidRPr="00374418">
        <w:rPr>
          <w:rFonts w:ascii="Calibri" w:hAnsi="Calibri" w:cstheme="minorHAnsi"/>
          <w:sz w:val="20"/>
        </w:rPr>
        <w:t xml:space="preserve"> may terminate t</w:t>
      </w:r>
      <w:r w:rsidR="001E2002" w:rsidRPr="00374418">
        <w:rPr>
          <w:rFonts w:ascii="Calibri" w:hAnsi="Calibri" w:cstheme="minorHAnsi"/>
          <w:sz w:val="20"/>
        </w:rPr>
        <w:t>his Agreement immediately upon N</w:t>
      </w:r>
      <w:r w:rsidR="000205FD" w:rsidRPr="00374418">
        <w:rPr>
          <w:rFonts w:ascii="Calibri" w:hAnsi="Calibri" w:cstheme="minorHAnsi"/>
          <w:sz w:val="20"/>
        </w:rPr>
        <w:t>otice.</w:t>
      </w:r>
    </w:p>
    <w:p w14:paraId="4BDDE66D" w14:textId="77777777" w:rsidR="00A62C2B" w:rsidRPr="00374418" w:rsidRDefault="00A62C2B" w:rsidP="00733DE7">
      <w:pPr>
        <w:numPr>
          <w:ilvl w:val="1"/>
          <w:numId w:val="26"/>
        </w:numPr>
        <w:spacing w:before="120" w:after="120"/>
        <w:jc w:val="both"/>
        <w:rPr>
          <w:rFonts w:ascii="Calibri" w:hAnsi="Calibri" w:cstheme="minorHAnsi"/>
          <w:sz w:val="20"/>
          <w:u w:val="single"/>
        </w:rPr>
      </w:pPr>
      <w:r w:rsidRPr="00374418">
        <w:rPr>
          <w:rFonts w:ascii="Calibri" w:hAnsi="Calibri" w:cstheme="minorHAnsi"/>
          <w:b/>
          <w:bCs/>
          <w:sz w:val="20"/>
        </w:rPr>
        <w:t xml:space="preserve">GAAP Compliance. </w:t>
      </w:r>
      <w:r w:rsidRPr="00374418">
        <w:rPr>
          <w:rFonts w:ascii="Calibri" w:hAnsi="Calibri" w:cstheme="minorHAnsi"/>
          <w:bCs/>
          <w:sz w:val="20"/>
        </w:rPr>
        <w:t>Contractor maintains an adequate system of accounting and internal controls that meets Generally Accepted Accounting Principles.</w:t>
      </w:r>
      <w:r w:rsidRPr="00374418">
        <w:rPr>
          <w:rFonts w:ascii="Calibri" w:hAnsi="Calibri" w:cstheme="minorHAnsi"/>
          <w:b/>
          <w:bCs/>
          <w:sz w:val="20"/>
        </w:rPr>
        <w:t xml:space="preserve">  </w:t>
      </w:r>
    </w:p>
    <w:p w14:paraId="1ADDCE60" w14:textId="77777777" w:rsidR="007F3498" w:rsidRPr="00374418" w:rsidRDefault="00437785" w:rsidP="00733DE7">
      <w:pPr>
        <w:numPr>
          <w:ilvl w:val="1"/>
          <w:numId w:val="26"/>
        </w:numPr>
        <w:spacing w:before="120" w:after="120"/>
        <w:jc w:val="both"/>
        <w:rPr>
          <w:rFonts w:ascii="Calibri" w:hAnsi="Calibri" w:cstheme="minorHAnsi"/>
          <w:sz w:val="20"/>
          <w:u w:val="single"/>
        </w:rPr>
      </w:pPr>
      <w:r w:rsidRPr="00374418">
        <w:rPr>
          <w:rFonts w:ascii="Calibri" w:hAnsi="Calibri" w:cstheme="minorHAnsi"/>
          <w:b/>
          <w:bCs/>
          <w:sz w:val="20"/>
        </w:rPr>
        <w:t>Audit</w:t>
      </w:r>
      <w:r w:rsidR="00D835C1" w:rsidRPr="00374418">
        <w:rPr>
          <w:rFonts w:ascii="Calibri" w:hAnsi="Calibri" w:cstheme="minorHAnsi"/>
          <w:b/>
          <w:bCs/>
          <w:sz w:val="20"/>
        </w:rPr>
        <w:t xml:space="preserve">. </w:t>
      </w:r>
      <w:r w:rsidR="007F3498" w:rsidRPr="00374418">
        <w:rPr>
          <w:rFonts w:ascii="Calibri" w:hAnsi="Calibri" w:cstheme="minorHAnsi"/>
          <w:b/>
          <w:bCs/>
          <w:sz w:val="20"/>
        </w:rPr>
        <w:t xml:space="preserve"> </w:t>
      </w:r>
      <w:r w:rsidR="006402DE" w:rsidRPr="00374418">
        <w:rPr>
          <w:rFonts w:ascii="Calibri" w:hAnsi="Calibri" w:cstheme="minorHAnsi"/>
          <w:bCs/>
          <w:sz w:val="20"/>
        </w:rPr>
        <w:t xml:space="preserve">Contractor must allow the </w:t>
      </w:r>
      <w:r w:rsidR="00323CD0" w:rsidRPr="00374418">
        <w:rPr>
          <w:rFonts w:ascii="Calibri" w:hAnsi="Calibri" w:cstheme="minorHAnsi"/>
          <w:bCs/>
          <w:sz w:val="20"/>
        </w:rPr>
        <w:t>JBE</w:t>
      </w:r>
      <w:r w:rsidR="006402DE" w:rsidRPr="00374418">
        <w:rPr>
          <w:rFonts w:ascii="Calibri" w:hAnsi="Calibri" w:cstheme="minorHAnsi"/>
          <w:bCs/>
          <w:sz w:val="20"/>
        </w:rPr>
        <w:t xml:space="preserve"> or its designees to review and audit Contractor’s (and any subcontractors’) documents and records relating to this Agreement</w:t>
      </w:r>
      <w:r w:rsidR="00E902D5" w:rsidRPr="00374418">
        <w:rPr>
          <w:rFonts w:ascii="Calibri" w:hAnsi="Calibri"/>
          <w:sz w:val="20"/>
        </w:rPr>
        <w:t xml:space="preserve">, and Contractor (and its subcontractors) shall retain such documents and records for a period of four </w:t>
      </w:r>
      <w:r w:rsidR="00E94566" w:rsidRPr="00374418">
        <w:rPr>
          <w:rFonts w:ascii="Calibri" w:hAnsi="Calibri"/>
          <w:sz w:val="20"/>
        </w:rPr>
        <w:t xml:space="preserve">(4) </w:t>
      </w:r>
      <w:r w:rsidR="00E902D5" w:rsidRPr="00374418">
        <w:rPr>
          <w:rFonts w:ascii="Calibri" w:hAnsi="Calibri"/>
          <w:sz w:val="20"/>
        </w:rPr>
        <w:t>years following final payment under this Agreement</w:t>
      </w:r>
      <w:r w:rsidR="006402DE" w:rsidRPr="00374418">
        <w:rPr>
          <w:rFonts w:ascii="Calibri" w:hAnsi="Calibri" w:cstheme="minorHAnsi"/>
          <w:bCs/>
          <w:sz w:val="20"/>
        </w:rPr>
        <w:t>. If an audit determines that C</w:t>
      </w:r>
      <w:r w:rsidR="00330891" w:rsidRPr="00374418">
        <w:rPr>
          <w:rFonts w:ascii="Calibri" w:hAnsi="Calibri" w:cstheme="minorHAnsi"/>
          <w:bCs/>
          <w:sz w:val="20"/>
        </w:rPr>
        <w:t>ontractor (or any subcontractor</w:t>
      </w:r>
      <w:r w:rsidR="006402DE" w:rsidRPr="00374418">
        <w:rPr>
          <w:rFonts w:ascii="Calibri" w:hAnsi="Calibri" w:cstheme="minorHAnsi"/>
          <w:bCs/>
          <w:sz w:val="20"/>
        </w:rPr>
        <w:t xml:space="preserve">) is not in compliance with this Agreement, Contractor shall correct errors and deficiencies by the </w:t>
      </w:r>
      <w:r w:rsidR="002A7674" w:rsidRPr="00374418">
        <w:rPr>
          <w:rFonts w:ascii="Calibri" w:hAnsi="Calibri" w:cstheme="minorHAnsi"/>
          <w:bCs/>
          <w:sz w:val="20"/>
        </w:rPr>
        <w:t xml:space="preserve">twentieth </w:t>
      </w:r>
      <w:r w:rsidR="004D392D" w:rsidRPr="00374418">
        <w:rPr>
          <w:rFonts w:ascii="Calibri" w:hAnsi="Calibri" w:cstheme="minorHAnsi"/>
          <w:bCs/>
          <w:sz w:val="20"/>
        </w:rPr>
        <w:t xml:space="preserve">(20th) </w:t>
      </w:r>
      <w:r w:rsidR="006402DE" w:rsidRPr="00374418">
        <w:rPr>
          <w:rFonts w:ascii="Calibri" w:hAnsi="Calibri" w:cstheme="minorHAnsi"/>
          <w:bCs/>
          <w:sz w:val="20"/>
        </w:rPr>
        <w:t xml:space="preserve">day of the month following the review or audit. If an audit determines that Contractor has overcharged the </w:t>
      </w:r>
      <w:r w:rsidR="00323CD0" w:rsidRPr="00374418">
        <w:rPr>
          <w:rFonts w:ascii="Calibri" w:hAnsi="Calibri" w:cstheme="minorHAnsi"/>
          <w:bCs/>
          <w:sz w:val="20"/>
        </w:rPr>
        <w:t>JBE</w:t>
      </w:r>
      <w:r w:rsidR="006402DE" w:rsidRPr="00374418">
        <w:rPr>
          <w:rFonts w:ascii="Calibri" w:hAnsi="Calibri" w:cstheme="minorHAnsi"/>
          <w:bCs/>
          <w:sz w:val="20"/>
        </w:rPr>
        <w:t xml:space="preserve"> five percent (5%) or more during the time period subject to audit, Contractor must reimburse the </w:t>
      </w:r>
      <w:r w:rsidR="00323CD0" w:rsidRPr="00374418">
        <w:rPr>
          <w:rFonts w:ascii="Calibri" w:hAnsi="Calibri" w:cstheme="minorHAnsi"/>
          <w:bCs/>
          <w:sz w:val="20"/>
        </w:rPr>
        <w:t>JBE</w:t>
      </w:r>
      <w:r w:rsidR="006402DE" w:rsidRPr="00374418">
        <w:rPr>
          <w:rFonts w:ascii="Calibri" w:hAnsi="Calibri" w:cstheme="minorHAnsi"/>
          <w:bCs/>
          <w:sz w:val="20"/>
        </w:rPr>
        <w:t xml:space="preserve"> in an amount equal to the cost of such a</w:t>
      </w:r>
      <w:r w:rsidR="000D4419" w:rsidRPr="00374418">
        <w:rPr>
          <w:rFonts w:ascii="Calibri" w:hAnsi="Calibri" w:cstheme="minorHAnsi"/>
          <w:bCs/>
          <w:sz w:val="20"/>
        </w:rPr>
        <w:t>udit.</w:t>
      </w:r>
      <w:r w:rsidR="006402DE" w:rsidRPr="00374418">
        <w:rPr>
          <w:rFonts w:ascii="Calibri" w:hAnsi="Calibri" w:cstheme="minorHAnsi"/>
          <w:bCs/>
          <w:sz w:val="20"/>
        </w:rPr>
        <w:t xml:space="preserve"> This Agreement is subject to examinations and audit by the State Auditor for a period three </w:t>
      </w:r>
      <w:r w:rsidR="00E94566" w:rsidRPr="00374418">
        <w:rPr>
          <w:rFonts w:ascii="Calibri" w:hAnsi="Calibri" w:cstheme="minorHAnsi"/>
          <w:bCs/>
          <w:sz w:val="20"/>
        </w:rPr>
        <w:t xml:space="preserve">(3) </w:t>
      </w:r>
      <w:r w:rsidR="006402DE" w:rsidRPr="00374418">
        <w:rPr>
          <w:rFonts w:ascii="Calibri" w:hAnsi="Calibri" w:cstheme="minorHAnsi"/>
          <w:bCs/>
          <w:sz w:val="20"/>
        </w:rPr>
        <w:t>years after final payment.</w:t>
      </w:r>
      <w:r w:rsidR="004C02A0" w:rsidRPr="00374418">
        <w:rPr>
          <w:rFonts w:ascii="Calibri" w:hAnsi="Calibri" w:cstheme="minorHAnsi"/>
          <w:bCs/>
          <w:sz w:val="20"/>
        </w:rPr>
        <w:t xml:space="preserve"> </w:t>
      </w:r>
    </w:p>
    <w:p w14:paraId="4A42E622" w14:textId="77777777" w:rsidR="00392AC3" w:rsidRPr="00374418" w:rsidRDefault="00C73594" w:rsidP="00733DE7">
      <w:pPr>
        <w:numPr>
          <w:ilvl w:val="1"/>
          <w:numId w:val="26"/>
        </w:numPr>
        <w:spacing w:before="120" w:after="120"/>
        <w:jc w:val="both"/>
        <w:rPr>
          <w:rFonts w:ascii="Calibri" w:hAnsi="Calibri" w:cstheme="minorHAnsi"/>
          <w:sz w:val="20"/>
          <w:u w:val="single"/>
        </w:rPr>
      </w:pPr>
      <w:r w:rsidRPr="00374418">
        <w:rPr>
          <w:rFonts w:ascii="Calibri" w:hAnsi="Calibri" w:cstheme="minorHAnsi"/>
          <w:b/>
          <w:bCs/>
          <w:sz w:val="20"/>
        </w:rPr>
        <w:t>Licenses</w:t>
      </w:r>
      <w:r w:rsidR="000D4419" w:rsidRPr="00374418">
        <w:rPr>
          <w:rFonts w:ascii="Calibri" w:hAnsi="Calibri" w:cstheme="minorHAnsi"/>
          <w:b/>
          <w:bCs/>
          <w:sz w:val="20"/>
        </w:rPr>
        <w:t xml:space="preserve"> and Permits</w:t>
      </w:r>
      <w:r w:rsidRPr="00374418">
        <w:rPr>
          <w:rFonts w:ascii="Calibri" w:hAnsi="Calibri" w:cstheme="minorHAnsi"/>
          <w:b/>
          <w:bCs/>
          <w:sz w:val="20"/>
        </w:rPr>
        <w:t xml:space="preserve">.  </w:t>
      </w:r>
      <w:r w:rsidRPr="00374418">
        <w:rPr>
          <w:rFonts w:ascii="Calibri" w:hAnsi="Calibri" w:cstheme="minorHAnsi"/>
          <w:bCs/>
          <w:sz w:val="20"/>
        </w:rPr>
        <w:t xml:space="preserve">Contractor shall obtain and keep current all necessary licenses, approvals, permits and authorizations required by applicable law for the performance of the Services or the delivery of the Goods.  Contractor will be responsible for all fees and taxes associated with obtaining such licenses, approvals, permits and authorizations, and for any fines and penalties arising from its noncompliance with any applicable law.  </w:t>
      </w:r>
    </w:p>
    <w:p w14:paraId="0383751B" w14:textId="77777777" w:rsidR="0029237A" w:rsidRPr="00374418" w:rsidRDefault="0029237A" w:rsidP="00733DE7">
      <w:pPr>
        <w:numPr>
          <w:ilvl w:val="1"/>
          <w:numId w:val="26"/>
        </w:numPr>
        <w:spacing w:before="120" w:after="120"/>
        <w:jc w:val="both"/>
        <w:rPr>
          <w:rFonts w:ascii="Calibri" w:hAnsi="Calibri" w:cstheme="minorHAnsi"/>
          <w:b/>
          <w:bCs/>
          <w:sz w:val="20"/>
        </w:rPr>
      </w:pPr>
      <w:r w:rsidRPr="00374418">
        <w:rPr>
          <w:rFonts w:ascii="Calibri" w:hAnsi="Calibri" w:cstheme="minorHAnsi"/>
          <w:b/>
          <w:bCs/>
          <w:sz w:val="20"/>
        </w:rPr>
        <w:t xml:space="preserve">Confidential Information.  </w:t>
      </w:r>
      <w:r w:rsidRPr="00374418">
        <w:rPr>
          <w:rFonts w:ascii="Calibri" w:hAnsi="Calibri" w:cstheme="minorHAnsi"/>
          <w:sz w:val="20"/>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323CD0" w:rsidRPr="00374418">
        <w:rPr>
          <w:rFonts w:ascii="Calibri" w:hAnsi="Calibri" w:cstheme="minorHAnsi"/>
          <w:sz w:val="20"/>
        </w:rPr>
        <w:t>JBE</w:t>
      </w:r>
      <w:r w:rsidRPr="00374418">
        <w:rPr>
          <w:rFonts w:ascii="Calibri" w:hAnsi="Calibri" w:cstheme="minorHAnsi"/>
          <w:sz w:val="20"/>
        </w:rPr>
        <w:t xml:space="preserve">’s 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sidRPr="00374418">
        <w:rPr>
          <w:rFonts w:ascii="Calibri" w:hAnsi="Calibri" w:cstheme="minorHAnsi"/>
          <w:sz w:val="20"/>
        </w:rPr>
        <w:t>JBE</w:t>
      </w:r>
      <w:r w:rsidRPr="00374418">
        <w:rPr>
          <w:rFonts w:ascii="Calibri" w:hAnsi="Calibri" w:cstheme="minorHAnsi"/>
          <w:sz w:val="20"/>
        </w:rPr>
        <w:t xml:space="preserve"> owns all right, title and interest in the Confidential Information. Contractor will notify the </w:t>
      </w:r>
      <w:r w:rsidR="00323CD0" w:rsidRPr="00374418">
        <w:rPr>
          <w:rFonts w:ascii="Calibri" w:hAnsi="Calibri" w:cstheme="minorHAnsi"/>
          <w:sz w:val="20"/>
        </w:rPr>
        <w:t>JBE</w:t>
      </w:r>
      <w:r w:rsidRPr="00374418">
        <w:rPr>
          <w:rFonts w:ascii="Calibri" w:hAnsi="Calibri" w:cstheme="minorHAnsi"/>
          <w:sz w:val="20"/>
        </w:rPr>
        <w:t xml:space="preserve"> promptly upon learning of any unauthorized disclosure or use of Confidential Information and will cooperate fully with the </w:t>
      </w:r>
      <w:r w:rsidR="00323CD0" w:rsidRPr="00374418">
        <w:rPr>
          <w:rFonts w:ascii="Calibri" w:hAnsi="Calibri" w:cstheme="minorHAnsi"/>
          <w:sz w:val="20"/>
        </w:rPr>
        <w:t>JBE</w:t>
      </w:r>
      <w:r w:rsidRPr="00374418">
        <w:rPr>
          <w:rFonts w:ascii="Calibri" w:hAnsi="Calibri" w:cstheme="minorHAnsi"/>
          <w:sz w:val="20"/>
        </w:rPr>
        <w:t xml:space="preserve"> to protect such Confidential Information. </w:t>
      </w:r>
      <w:r w:rsidRPr="00374418">
        <w:rPr>
          <w:rFonts w:ascii="Calibri" w:hAnsi="Calibri"/>
          <w:sz w:val="20"/>
        </w:rPr>
        <w:t xml:space="preserve">Upon the </w:t>
      </w:r>
      <w:r w:rsidR="00323CD0" w:rsidRPr="00374418">
        <w:rPr>
          <w:rFonts w:ascii="Calibri" w:hAnsi="Calibri"/>
          <w:sz w:val="20"/>
        </w:rPr>
        <w:t>JBE</w:t>
      </w:r>
      <w:r w:rsidRPr="00374418">
        <w:rPr>
          <w:rFonts w:ascii="Calibri" w:hAnsi="Calibri"/>
          <w:sz w:val="20"/>
        </w:rPr>
        <w:t xml:space="preserve">’s request and upon any termination or expiration of this Agreement, Contractor will promptly (a) return to the </w:t>
      </w:r>
      <w:r w:rsidR="00323CD0" w:rsidRPr="00374418">
        <w:rPr>
          <w:rFonts w:ascii="Calibri" w:hAnsi="Calibri"/>
          <w:sz w:val="20"/>
        </w:rPr>
        <w:t>JBE</w:t>
      </w:r>
      <w:r w:rsidRPr="00374418">
        <w:rPr>
          <w:rFonts w:ascii="Calibri" w:hAnsi="Calibri"/>
          <w:sz w:val="20"/>
        </w:rPr>
        <w:t xml:space="preserve"> or, if so directed by the </w:t>
      </w:r>
      <w:r w:rsidR="00323CD0" w:rsidRPr="00374418">
        <w:rPr>
          <w:rFonts w:ascii="Calibri" w:hAnsi="Calibri"/>
          <w:sz w:val="20"/>
        </w:rPr>
        <w:t>JBE</w:t>
      </w:r>
      <w:r w:rsidRPr="00374418">
        <w:rPr>
          <w:rFonts w:ascii="Calibri" w:hAnsi="Calibri"/>
          <w:sz w:val="20"/>
        </w:rPr>
        <w:t xml:space="preserve">, destroy all Confidential Information (in every form and medium), and (b) certify to the </w:t>
      </w:r>
      <w:r w:rsidR="00323CD0" w:rsidRPr="00374418">
        <w:rPr>
          <w:rFonts w:ascii="Calibri" w:hAnsi="Calibri"/>
          <w:sz w:val="20"/>
        </w:rPr>
        <w:t>JBE</w:t>
      </w:r>
      <w:r w:rsidRPr="00374418">
        <w:rPr>
          <w:rFonts w:ascii="Calibri" w:hAnsi="Calibri"/>
          <w:sz w:val="20"/>
        </w:rPr>
        <w:t xml:space="preserve"> in writing that Contractor has fully complied with the foregoing obligations. </w:t>
      </w:r>
      <w:r w:rsidRPr="00374418">
        <w:rPr>
          <w:rFonts w:ascii="Calibri" w:hAnsi="Calibri" w:cstheme="minorHAnsi"/>
          <w:sz w:val="20"/>
        </w:rPr>
        <w:t xml:space="preserve">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323CD0" w:rsidRPr="00374418">
        <w:rPr>
          <w:rFonts w:ascii="Calibri" w:hAnsi="Calibri" w:cstheme="minorHAnsi"/>
          <w:sz w:val="20"/>
        </w:rPr>
        <w:t>JBE</w:t>
      </w:r>
      <w:r w:rsidRPr="00374418">
        <w:rPr>
          <w:rFonts w:ascii="Calibri" w:hAnsi="Calibri" w:cstheme="minorHAnsi"/>
          <w:sz w:val="20"/>
        </w:rPr>
        <w:t xml:space="preserve"> shall be entitled to appropriate equitable relief, without the requirement of posting a bond, in addition to its other remedies at law.</w:t>
      </w:r>
    </w:p>
    <w:p w14:paraId="65303C9C" w14:textId="77777777" w:rsidR="00B97478" w:rsidRPr="00374418" w:rsidRDefault="00B97478" w:rsidP="00733DE7">
      <w:pPr>
        <w:numPr>
          <w:ilvl w:val="1"/>
          <w:numId w:val="26"/>
        </w:numPr>
        <w:spacing w:before="120" w:after="120"/>
        <w:jc w:val="both"/>
        <w:rPr>
          <w:rFonts w:ascii="Calibri" w:hAnsi="Calibri" w:cstheme="minorHAnsi"/>
          <w:bCs/>
          <w:sz w:val="20"/>
        </w:rPr>
      </w:pPr>
      <w:r w:rsidRPr="00374418">
        <w:rPr>
          <w:rFonts w:ascii="Calibri" w:hAnsi="Calibri" w:cstheme="minorHAnsi"/>
          <w:b/>
          <w:bCs/>
          <w:sz w:val="20"/>
        </w:rPr>
        <w:t xml:space="preserve">Ownership of </w:t>
      </w:r>
      <w:r w:rsidR="006F4CE0" w:rsidRPr="00374418">
        <w:rPr>
          <w:rFonts w:ascii="Calibri" w:hAnsi="Calibri" w:cstheme="minorHAnsi"/>
          <w:b/>
          <w:bCs/>
          <w:sz w:val="20"/>
        </w:rPr>
        <w:t>Deliverables</w:t>
      </w:r>
      <w:r w:rsidRPr="00374418">
        <w:rPr>
          <w:rFonts w:ascii="Calibri" w:hAnsi="Calibri" w:cstheme="minorHAnsi"/>
          <w:b/>
          <w:bCs/>
          <w:sz w:val="20"/>
        </w:rPr>
        <w:t>.</w:t>
      </w:r>
      <w:r w:rsidRPr="00374418">
        <w:rPr>
          <w:rFonts w:ascii="Calibri" w:hAnsi="Calibri" w:cstheme="minorHAnsi"/>
          <w:bCs/>
          <w:sz w:val="20"/>
        </w:rPr>
        <w:t xml:space="preserve">  </w:t>
      </w:r>
      <w:r w:rsidR="00E94566" w:rsidRPr="00374418">
        <w:rPr>
          <w:rFonts w:ascii="Calibri" w:hAnsi="Calibri" w:cstheme="minorHAnsi"/>
          <w:bCs/>
          <w:sz w:val="20"/>
        </w:rPr>
        <w:t xml:space="preserve">Unless otherwise agreed in this Agreement, </w:t>
      </w:r>
      <w:r w:rsidRPr="00374418">
        <w:rPr>
          <w:rFonts w:ascii="Calibri" w:hAnsi="Calibri" w:cstheme="minorHAnsi"/>
          <w:bCs/>
          <w:sz w:val="20"/>
        </w:rPr>
        <w:t xml:space="preserve">Contractor hereby assigns to the </w:t>
      </w:r>
      <w:r w:rsidR="00323CD0" w:rsidRPr="00374418">
        <w:rPr>
          <w:rFonts w:ascii="Calibri" w:hAnsi="Calibri" w:cstheme="minorHAnsi"/>
          <w:bCs/>
          <w:sz w:val="20"/>
        </w:rPr>
        <w:t>JBE</w:t>
      </w:r>
      <w:r w:rsidRPr="00374418">
        <w:rPr>
          <w:rFonts w:ascii="Calibri" w:hAnsi="Calibri" w:cstheme="minorHAnsi"/>
          <w:bCs/>
          <w:sz w:val="20"/>
        </w:rPr>
        <w:t xml:space="preserve"> ownership of all </w:t>
      </w:r>
      <w:r w:rsidR="006F4CE0" w:rsidRPr="00374418">
        <w:rPr>
          <w:rFonts w:ascii="Calibri" w:hAnsi="Calibri" w:cstheme="minorHAnsi"/>
          <w:bCs/>
          <w:sz w:val="20"/>
        </w:rPr>
        <w:t>Deliverables</w:t>
      </w:r>
      <w:r w:rsidR="00AD3993" w:rsidRPr="00374418">
        <w:rPr>
          <w:rFonts w:ascii="Calibri" w:hAnsi="Calibri" w:cstheme="minorHAnsi"/>
          <w:bCs/>
          <w:sz w:val="20"/>
        </w:rPr>
        <w:t>, any partially-completed Deliverables, and related work product or materials</w:t>
      </w:r>
      <w:r w:rsidRPr="00374418">
        <w:rPr>
          <w:rFonts w:ascii="Calibri" w:hAnsi="Calibri" w:cstheme="minorHAnsi"/>
          <w:bCs/>
          <w:sz w:val="20"/>
        </w:rPr>
        <w:t>.  Contractor agrees not to assert any rights at common law</w:t>
      </w:r>
      <w:r w:rsidR="007E2102" w:rsidRPr="00374418">
        <w:rPr>
          <w:rFonts w:ascii="Calibri" w:hAnsi="Calibri" w:cstheme="minorHAnsi"/>
          <w:bCs/>
          <w:sz w:val="20"/>
        </w:rPr>
        <w:t>, or in equity, or establish a copyright</w:t>
      </w:r>
      <w:r w:rsidRPr="00374418">
        <w:rPr>
          <w:rFonts w:ascii="Calibri" w:hAnsi="Calibri" w:cstheme="minorHAnsi"/>
          <w:bCs/>
          <w:sz w:val="20"/>
        </w:rPr>
        <w:t xml:space="preserve"> claim in any</w:t>
      </w:r>
      <w:r w:rsidR="007E2102" w:rsidRPr="00374418">
        <w:rPr>
          <w:rFonts w:ascii="Calibri" w:hAnsi="Calibri" w:cstheme="minorHAnsi"/>
          <w:bCs/>
          <w:sz w:val="20"/>
        </w:rPr>
        <w:t xml:space="preserve"> of</w:t>
      </w:r>
      <w:r w:rsidRPr="00374418">
        <w:rPr>
          <w:rFonts w:ascii="Calibri" w:hAnsi="Calibri" w:cstheme="minorHAnsi"/>
          <w:bCs/>
          <w:sz w:val="20"/>
        </w:rPr>
        <w:t xml:space="preserve"> </w:t>
      </w:r>
      <w:r w:rsidR="00373948" w:rsidRPr="00374418">
        <w:rPr>
          <w:rFonts w:ascii="Calibri" w:hAnsi="Calibri" w:cstheme="minorHAnsi"/>
          <w:bCs/>
          <w:sz w:val="20"/>
        </w:rPr>
        <w:t>these materials</w:t>
      </w:r>
      <w:r w:rsidRPr="00374418">
        <w:rPr>
          <w:rFonts w:ascii="Calibri" w:hAnsi="Calibri" w:cstheme="minorHAnsi"/>
          <w:bCs/>
          <w:sz w:val="20"/>
        </w:rPr>
        <w:t xml:space="preserve">.  Contractor shall not publish or reproduce </w:t>
      </w:r>
      <w:r w:rsidR="005C3491" w:rsidRPr="00374418">
        <w:rPr>
          <w:rFonts w:ascii="Calibri" w:hAnsi="Calibri" w:cstheme="minorHAnsi"/>
          <w:bCs/>
          <w:sz w:val="20"/>
        </w:rPr>
        <w:t>any Deliverable in whole or part, in</w:t>
      </w:r>
      <w:r w:rsidRPr="00374418">
        <w:rPr>
          <w:rFonts w:ascii="Calibri" w:hAnsi="Calibri" w:cstheme="minorHAnsi"/>
          <w:bCs/>
          <w:sz w:val="20"/>
        </w:rPr>
        <w:t xml:space="preserve"> any manner or form, or authorize others to do so, without the written consent of the </w:t>
      </w:r>
      <w:r w:rsidR="00323CD0" w:rsidRPr="00374418">
        <w:rPr>
          <w:rFonts w:ascii="Calibri" w:hAnsi="Calibri" w:cstheme="minorHAnsi"/>
          <w:bCs/>
          <w:sz w:val="20"/>
        </w:rPr>
        <w:t>JBE</w:t>
      </w:r>
      <w:r w:rsidRPr="00374418">
        <w:rPr>
          <w:rFonts w:ascii="Calibri" w:hAnsi="Calibri" w:cstheme="minorHAnsi"/>
          <w:bCs/>
          <w:sz w:val="20"/>
        </w:rPr>
        <w:t>.</w:t>
      </w:r>
    </w:p>
    <w:p w14:paraId="06922888" w14:textId="77777777" w:rsidR="00535786" w:rsidRPr="00374418" w:rsidRDefault="00437785" w:rsidP="00733DE7">
      <w:pPr>
        <w:numPr>
          <w:ilvl w:val="1"/>
          <w:numId w:val="26"/>
        </w:numPr>
        <w:spacing w:before="120" w:after="120"/>
        <w:jc w:val="both"/>
        <w:rPr>
          <w:rFonts w:ascii="Calibri" w:hAnsi="Calibri" w:cstheme="minorHAnsi"/>
          <w:b/>
          <w:bCs/>
          <w:sz w:val="20"/>
        </w:rPr>
      </w:pPr>
      <w:r w:rsidRPr="00374418">
        <w:rPr>
          <w:rFonts w:ascii="Calibri" w:hAnsi="Calibri" w:cstheme="minorHAnsi"/>
          <w:b/>
          <w:bCs/>
          <w:sz w:val="20"/>
        </w:rPr>
        <w:t>Publicity.</w:t>
      </w:r>
      <w:r w:rsidR="002A4A2F" w:rsidRPr="00374418">
        <w:rPr>
          <w:rFonts w:ascii="Calibri" w:hAnsi="Calibri" w:cstheme="minorHAnsi"/>
          <w:b/>
          <w:bCs/>
          <w:sz w:val="20"/>
        </w:rPr>
        <w:t xml:space="preserve">  </w:t>
      </w:r>
      <w:r w:rsidR="0029237A" w:rsidRPr="00374418">
        <w:rPr>
          <w:rFonts w:ascii="Calibri" w:hAnsi="Calibri" w:cstheme="minorHAnsi"/>
          <w:sz w:val="20"/>
        </w:rPr>
        <w:t xml:space="preserve">Contractor shall not make any public announcement or press release about this Agreement without the prior written approval of the </w:t>
      </w:r>
      <w:r w:rsidR="00323CD0" w:rsidRPr="00374418">
        <w:rPr>
          <w:rFonts w:ascii="Calibri" w:hAnsi="Calibri" w:cstheme="minorHAnsi"/>
          <w:sz w:val="20"/>
        </w:rPr>
        <w:t>JBE</w:t>
      </w:r>
      <w:r w:rsidR="0029237A" w:rsidRPr="00374418">
        <w:rPr>
          <w:rFonts w:ascii="Calibri" w:hAnsi="Calibri" w:cstheme="minorHAnsi"/>
          <w:sz w:val="20"/>
        </w:rPr>
        <w:t>.</w:t>
      </w:r>
    </w:p>
    <w:p w14:paraId="3029A68D" w14:textId="77777777" w:rsidR="00535786" w:rsidRPr="00374418" w:rsidRDefault="00437785" w:rsidP="00733DE7">
      <w:pPr>
        <w:numPr>
          <w:ilvl w:val="1"/>
          <w:numId w:val="26"/>
        </w:numPr>
        <w:spacing w:before="120" w:after="120"/>
        <w:jc w:val="both"/>
        <w:rPr>
          <w:rFonts w:ascii="Calibri" w:hAnsi="Calibri" w:cstheme="minorHAnsi"/>
          <w:b/>
          <w:bCs/>
          <w:sz w:val="20"/>
        </w:rPr>
      </w:pPr>
      <w:r w:rsidRPr="00374418">
        <w:rPr>
          <w:rFonts w:ascii="Calibri" w:hAnsi="Calibri" w:cstheme="minorHAnsi"/>
          <w:b/>
          <w:bCs/>
          <w:sz w:val="20"/>
        </w:rPr>
        <w:t>Choice of Law</w:t>
      </w:r>
      <w:r w:rsidR="00201BC4" w:rsidRPr="00374418">
        <w:rPr>
          <w:rFonts w:ascii="Calibri" w:hAnsi="Calibri" w:cstheme="minorHAnsi"/>
          <w:b/>
          <w:bCs/>
          <w:sz w:val="20"/>
        </w:rPr>
        <w:t xml:space="preserve"> and Jurisdiction</w:t>
      </w:r>
      <w:r w:rsidRPr="00374418">
        <w:rPr>
          <w:rFonts w:ascii="Calibri" w:hAnsi="Calibri" w:cstheme="minorHAnsi"/>
          <w:b/>
          <w:bCs/>
          <w:sz w:val="20"/>
        </w:rPr>
        <w:t xml:space="preserve">. </w:t>
      </w:r>
      <w:r w:rsidRPr="00374418">
        <w:rPr>
          <w:rFonts w:ascii="Calibri" w:hAnsi="Calibri" w:cstheme="minorHAnsi"/>
          <w:bCs/>
          <w:sz w:val="20"/>
        </w:rPr>
        <w:t>California law, without regard to its choice-of-law provisions, governs this Agreement.</w:t>
      </w:r>
      <w:r w:rsidR="00AE6F08" w:rsidRPr="00374418">
        <w:rPr>
          <w:rFonts w:ascii="Calibri" w:hAnsi="Calibri" w:cstheme="minorHAnsi"/>
          <w:bCs/>
          <w:sz w:val="20"/>
        </w:rPr>
        <w:t xml:space="preserve"> </w:t>
      </w:r>
      <w:r w:rsidR="000E4F9D" w:rsidRPr="00374418">
        <w:rPr>
          <w:rFonts w:ascii="Calibri" w:hAnsi="Calibri" w:cstheme="minorHAnsi"/>
          <w:sz w:val="20"/>
        </w:rPr>
        <w:t xml:space="preserve">The parties shall attempt in good faith to resolve informally and promptly any dispute that arises under this Agreement. </w:t>
      </w:r>
      <w:r w:rsidR="00022B43" w:rsidRPr="00374418">
        <w:rPr>
          <w:rFonts w:ascii="Calibri" w:hAnsi="Calibri" w:cstheme="minorHAnsi"/>
          <w:color w:val="000000" w:themeColor="text1"/>
          <w:sz w:val="20"/>
        </w:rPr>
        <w:t xml:space="preserve">Jurisdiction for any </w:t>
      </w:r>
      <w:r w:rsidR="000E4F9D" w:rsidRPr="00374418">
        <w:rPr>
          <w:rFonts w:ascii="Calibri" w:hAnsi="Calibri" w:cstheme="minorHAnsi"/>
          <w:color w:val="000000" w:themeColor="text1"/>
          <w:sz w:val="20"/>
        </w:rPr>
        <w:t>legal action arising from this A</w:t>
      </w:r>
      <w:r w:rsidR="00022B43" w:rsidRPr="00374418">
        <w:rPr>
          <w:rFonts w:ascii="Calibri" w:hAnsi="Calibri" w:cstheme="minorHAnsi"/>
          <w:color w:val="000000" w:themeColor="text1"/>
          <w:sz w:val="20"/>
        </w:rPr>
        <w:t>greement shall exclusively reside in state or federal courts located in California, and the parties hereby consent to the jurisdiction of such courts.</w:t>
      </w:r>
      <w:r w:rsidR="00022B43" w:rsidRPr="00374418" w:rsidDel="00022B43">
        <w:rPr>
          <w:rFonts w:ascii="Calibri" w:hAnsi="Calibri" w:cstheme="minorHAnsi"/>
          <w:bCs/>
          <w:sz w:val="20"/>
        </w:rPr>
        <w:t xml:space="preserve"> </w:t>
      </w:r>
      <w:r w:rsidR="00392AC3" w:rsidRPr="00374418">
        <w:rPr>
          <w:rFonts w:ascii="Calibri" w:hAnsi="Calibri" w:cstheme="minorHAnsi"/>
          <w:bCs/>
          <w:sz w:val="20"/>
        </w:rPr>
        <w:t xml:space="preserve"> </w:t>
      </w:r>
    </w:p>
    <w:p w14:paraId="48E72B17" w14:textId="77777777" w:rsidR="00535786" w:rsidRPr="00374418" w:rsidRDefault="00DC5733" w:rsidP="00733DE7">
      <w:pPr>
        <w:numPr>
          <w:ilvl w:val="1"/>
          <w:numId w:val="26"/>
        </w:numPr>
        <w:spacing w:before="120" w:after="120"/>
        <w:jc w:val="both"/>
        <w:rPr>
          <w:rFonts w:ascii="Calibri" w:hAnsi="Calibri" w:cstheme="minorHAnsi"/>
          <w:bCs/>
          <w:sz w:val="20"/>
        </w:rPr>
      </w:pPr>
      <w:r w:rsidRPr="00374418">
        <w:rPr>
          <w:rFonts w:ascii="Calibri" w:hAnsi="Calibri" w:cstheme="minorHAnsi"/>
          <w:b/>
          <w:bCs/>
          <w:sz w:val="20"/>
        </w:rPr>
        <w:t>Negotiated</w:t>
      </w:r>
      <w:r w:rsidR="00437785" w:rsidRPr="00374418">
        <w:rPr>
          <w:rFonts w:ascii="Calibri" w:hAnsi="Calibri" w:cstheme="minorHAnsi"/>
          <w:b/>
          <w:bCs/>
          <w:sz w:val="20"/>
        </w:rPr>
        <w:t xml:space="preserve"> Agreement.</w:t>
      </w:r>
      <w:r w:rsidR="00437785" w:rsidRPr="00374418">
        <w:rPr>
          <w:rFonts w:ascii="Calibri" w:hAnsi="Calibri" w:cstheme="minorHAnsi"/>
          <w:bCs/>
          <w:sz w:val="20"/>
        </w:rPr>
        <w:t xml:space="preserve"> This Agreement has been arrived at through negotiation between the parties. Neither party is the party that prepared this Agreement for purposes of construing this Agreeme</w:t>
      </w:r>
      <w:r w:rsidR="00C63FEB" w:rsidRPr="00374418">
        <w:rPr>
          <w:rFonts w:ascii="Calibri" w:hAnsi="Calibri" w:cstheme="minorHAnsi"/>
          <w:bCs/>
          <w:sz w:val="20"/>
        </w:rPr>
        <w:t xml:space="preserve">nt under California Civil Code section </w:t>
      </w:r>
      <w:r w:rsidR="00437785" w:rsidRPr="00374418">
        <w:rPr>
          <w:rFonts w:ascii="Calibri" w:hAnsi="Calibri" w:cstheme="minorHAnsi"/>
          <w:bCs/>
          <w:sz w:val="20"/>
        </w:rPr>
        <w:t>1654.</w:t>
      </w:r>
    </w:p>
    <w:p w14:paraId="676CF036" w14:textId="77777777" w:rsidR="00B815DA" w:rsidRPr="00374418" w:rsidRDefault="00437785" w:rsidP="00733DE7">
      <w:pPr>
        <w:numPr>
          <w:ilvl w:val="1"/>
          <w:numId w:val="26"/>
        </w:numPr>
        <w:spacing w:before="120" w:after="120"/>
        <w:jc w:val="both"/>
        <w:rPr>
          <w:rFonts w:ascii="Calibri" w:hAnsi="Calibri" w:cstheme="minorHAnsi"/>
          <w:bCs/>
          <w:sz w:val="20"/>
        </w:rPr>
      </w:pPr>
      <w:r w:rsidRPr="00374418">
        <w:rPr>
          <w:rFonts w:ascii="Calibri" w:hAnsi="Calibri" w:cstheme="minorHAnsi"/>
          <w:b/>
          <w:bCs/>
          <w:sz w:val="20"/>
        </w:rPr>
        <w:t>Amendment and Waiver.</w:t>
      </w:r>
      <w:r w:rsidRPr="00374418">
        <w:rPr>
          <w:rFonts w:ascii="Calibri" w:hAnsi="Calibri" w:cstheme="minorHAnsi"/>
          <w:bCs/>
          <w:sz w:val="20"/>
        </w:rPr>
        <w:t xml:space="preserve"> </w:t>
      </w:r>
      <w:r w:rsidR="000648D9" w:rsidRPr="00374418">
        <w:rPr>
          <w:rFonts w:ascii="Calibri" w:hAnsi="Calibri" w:cstheme="minorHAnsi"/>
          <w:bCs/>
          <w:sz w:val="20"/>
        </w:rPr>
        <w:t xml:space="preserve">Except as otherwise specified in this Agreement, no amendment or change to this Agreement will be effective unless </w:t>
      </w:r>
      <w:r w:rsidR="00BC3F04" w:rsidRPr="00374418">
        <w:rPr>
          <w:rFonts w:ascii="Calibri" w:hAnsi="Calibri"/>
          <w:sz w:val="20"/>
        </w:rPr>
        <w:t xml:space="preserve">expressly agreed in writing by a duly authorized officer of the </w:t>
      </w:r>
      <w:r w:rsidR="00323CD0" w:rsidRPr="00374418">
        <w:rPr>
          <w:rFonts w:ascii="Calibri" w:hAnsi="Calibri"/>
          <w:sz w:val="20"/>
        </w:rPr>
        <w:t>JBE</w:t>
      </w:r>
      <w:r w:rsidR="00BC3F04" w:rsidRPr="00374418">
        <w:rPr>
          <w:rFonts w:ascii="Calibri" w:hAnsi="Calibri"/>
          <w:sz w:val="20"/>
        </w:rPr>
        <w:t xml:space="preserve">.  </w:t>
      </w:r>
      <w:r w:rsidR="00E91D4B" w:rsidRPr="00374418">
        <w:rPr>
          <w:rFonts w:ascii="Calibri" w:hAnsi="Calibri" w:cstheme="minorHAnsi"/>
          <w:bCs/>
          <w:sz w:val="20"/>
        </w:rPr>
        <w:t xml:space="preserve">A </w:t>
      </w:r>
      <w:r w:rsidR="0009413B" w:rsidRPr="00374418">
        <w:rPr>
          <w:rFonts w:ascii="Calibri" w:hAnsi="Calibri" w:cstheme="minorHAnsi"/>
          <w:bCs/>
          <w:sz w:val="20"/>
        </w:rPr>
        <w:t xml:space="preserve">waiver of enforcement of any of this Agreement’s terms or conditions </w:t>
      </w:r>
      <w:r w:rsidR="00BC3F04" w:rsidRPr="00374418">
        <w:rPr>
          <w:rFonts w:ascii="Calibri" w:hAnsi="Calibri" w:cstheme="minorHAnsi"/>
          <w:bCs/>
          <w:sz w:val="20"/>
        </w:rPr>
        <w:t xml:space="preserve">by the </w:t>
      </w:r>
      <w:r w:rsidR="00323CD0" w:rsidRPr="00374418">
        <w:rPr>
          <w:rFonts w:ascii="Calibri" w:hAnsi="Calibri" w:cstheme="minorHAnsi"/>
          <w:bCs/>
          <w:sz w:val="20"/>
        </w:rPr>
        <w:t>JBE</w:t>
      </w:r>
      <w:r w:rsidR="00BC3F04" w:rsidRPr="00374418">
        <w:rPr>
          <w:rFonts w:ascii="Calibri" w:hAnsi="Calibri" w:cstheme="minorHAnsi"/>
          <w:bCs/>
          <w:sz w:val="20"/>
        </w:rPr>
        <w:t xml:space="preserve"> </w:t>
      </w:r>
      <w:r w:rsidR="0009413B" w:rsidRPr="00374418">
        <w:rPr>
          <w:rFonts w:ascii="Calibri" w:hAnsi="Calibri" w:cstheme="minorHAnsi"/>
          <w:bCs/>
          <w:sz w:val="20"/>
        </w:rPr>
        <w:t xml:space="preserve">is effective only if </w:t>
      </w:r>
      <w:r w:rsidR="00BC3F04" w:rsidRPr="00374418">
        <w:rPr>
          <w:rFonts w:ascii="Calibri" w:hAnsi="Calibri"/>
          <w:sz w:val="20"/>
        </w:rPr>
        <w:t xml:space="preserve">expressly agreed in writing by a duly authorized officer of the </w:t>
      </w:r>
      <w:r w:rsidR="00323CD0" w:rsidRPr="00374418">
        <w:rPr>
          <w:rFonts w:ascii="Calibri" w:hAnsi="Calibri"/>
          <w:sz w:val="20"/>
        </w:rPr>
        <w:t>JBE</w:t>
      </w:r>
      <w:r w:rsidR="0009413B" w:rsidRPr="00374418">
        <w:rPr>
          <w:rFonts w:ascii="Calibri" w:hAnsi="Calibri" w:cstheme="minorHAnsi"/>
          <w:bCs/>
          <w:sz w:val="20"/>
        </w:rPr>
        <w:t>. Any waiver or failure to enforce any provision of this Agreement on one occasion will not be deemed a waiver of any other provision or of such provision on any other occasion.</w:t>
      </w:r>
      <w:r w:rsidR="00BC3F04" w:rsidRPr="00374418">
        <w:rPr>
          <w:rFonts w:ascii="Calibri" w:hAnsi="Calibri" w:cstheme="minorHAnsi"/>
          <w:bCs/>
          <w:sz w:val="20"/>
        </w:rPr>
        <w:t xml:space="preserve"> </w:t>
      </w:r>
    </w:p>
    <w:p w14:paraId="5948462B" w14:textId="77777777" w:rsidR="00A61016" w:rsidRPr="00374418" w:rsidRDefault="00B815DA" w:rsidP="00733DE7">
      <w:pPr>
        <w:numPr>
          <w:ilvl w:val="1"/>
          <w:numId w:val="26"/>
        </w:numPr>
        <w:spacing w:before="120" w:after="120"/>
        <w:jc w:val="both"/>
        <w:rPr>
          <w:rFonts w:ascii="Calibri" w:hAnsi="Calibri" w:cstheme="minorHAnsi"/>
          <w:bCs/>
          <w:sz w:val="20"/>
        </w:rPr>
      </w:pPr>
      <w:r w:rsidRPr="00374418">
        <w:rPr>
          <w:rFonts w:ascii="Calibri" w:hAnsi="Calibri" w:cstheme="minorHAnsi"/>
          <w:b/>
          <w:bCs/>
          <w:sz w:val="20"/>
        </w:rPr>
        <w:t xml:space="preserve">Force Majeure. </w:t>
      </w:r>
      <w:r w:rsidRPr="00374418">
        <w:rPr>
          <w:rFonts w:ascii="Calibri" w:hAnsi="Calibri" w:cstheme="minorHAnsi"/>
          <w:bCs/>
          <w:sz w:val="20"/>
        </w:rPr>
        <w:t>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14:paraId="44B8D7CE" w14:textId="77777777" w:rsidR="00535786" w:rsidRPr="00374418" w:rsidRDefault="00A61016" w:rsidP="00733DE7">
      <w:pPr>
        <w:numPr>
          <w:ilvl w:val="1"/>
          <w:numId w:val="26"/>
        </w:numPr>
        <w:spacing w:before="120" w:after="120"/>
        <w:jc w:val="both"/>
        <w:rPr>
          <w:rFonts w:ascii="Calibri" w:hAnsi="Calibri" w:cstheme="minorHAnsi"/>
          <w:bCs/>
          <w:sz w:val="20"/>
        </w:rPr>
      </w:pPr>
      <w:r w:rsidRPr="00374418">
        <w:rPr>
          <w:rFonts w:ascii="Calibri" w:hAnsi="Calibri" w:cstheme="minorHAnsi"/>
          <w:b/>
          <w:bCs/>
          <w:sz w:val="20"/>
        </w:rPr>
        <w:t>Follow-On Contracting.</w:t>
      </w:r>
      <w:r w:rsidRPr="00374418">
        <w:rPr>
          <w:rFonts w:ascii="Calibri" w:hAnsi="Calibri" w:cstheme="minorHAnsi"/>
          <w:bCs/>
          <w:sz w:val="20"/>
        </w:rP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end product of this Agreement.</w:t>
      </w:r>
      <w:r w:rsidR="00BC3F04" w:rsidRPr="00374418">
        <w:rPr>
          <w:rFonts w:ascii="Calibri" w:hAnsi="Calibri" w:cstheme="minorHAnsi"/>
          <w:bCs/>
          <w:sz w:val="20"/>
        </w:rPr>
        <w:t xml:space="preserve"> </w:t>
      </w:r>
    </w:p>
    <w:p w14:paraId="023BE12B" w14:textId="77777777" w:rsidR="00535786" w:rsidRPr="00374418" w:rsidRDefault="00437785" w:rsidP="00733DE7">
      <w:pPr>
        <w:numPr>
          <w:ilvl w:val="1"/>
          <w:numId w:val="26"/>
        </w:numPr>
        <w:spacing w:before="120" w:after="120"/>
        <w:jc w:val="both"/>
        <w:rPr>
          <w:rFonts w:ascii="Calibri" w:hAnsi="Calibri" w:cstheme="minorHAnsi"/>
          <w:bCs/>
          <w:sz w:val="20"/>
        </w:rPr>
      </w:pPr>
      <w:r w:rsidRPr="00374418">
        <w:rPr>
          <w:rFonts w:ascii="Calibri" w:hAnsi="Calibri" w:cstheme="minorHAnsi"/>
          <w:b/>
          <w:bCs/>
          <w:sz w:val="20"/>
        </w:rPr>
        <w:t>Severability.</w:t>
      </w:r>
      <w:r w:rsidRPr="00374418">
        <w:rPr>
          <w:rFonts w:ascii="Calibri" w:hAnsi="Calibri" w:cstheme="minorHAnsi"/>
          <w:bCs/>
          <w:sz w:val="20"/>
        </w:rPr>
        <w:t xml:space="preserve"> If any part of this Agreement is held unenforceable, all other parts remain enforceable.</w:t>
      </w:r>
    </w:p>
    <w:p w14:paraId="4E39CE3E" w14:textId="77777777" w:rsidR="00535786" w:rsidRPr="00374418" w:rsidRDefault="00437785" w:rsidP="00733DE7">
      <w:pPr>
        <w:numPr>
          <w:ilvl w:val="1"/>
          <w:numId w:val="26"/>
        </w:numPr>
        <w:spacing w:before="120" w:after="120"/>
        <w:jc w:val="both"/>
        <w:rPr>
          <w:rFonts w:ascii="Calibri" w:hAnsi="Calibri" w:cstheme="minorHAnsi"/>
          <w:bCs/>
          <w:sz w:val="20"/>
        </w:rPr>
      </w:pPr>
      <w:r w:rsidRPr="00374418">
        <w:rPr>
          <w:rFonts w:ascii="Calibri" w:hAnsi="Calibri" w:cstheme="minorHAnsi"/>
          <w:b/>
          <w:bCs/>
          <w:sz w:val="20"/>
        </w:rPr>
        <w:t>Headings</w:t>
      </w:r>
      <w:r w:rsidR="004C02A0" w:rsidRPr="00374418">
        <w:rPr>
          <w:rFonts w:ascii="Calibri" w:hAnsi="Calibri" w:cstheme="minorHAnsi"/>
          <w:b/>
          <w:bCs/>
          <w:sz w:val="20"/>
        </w:rPr>
        <w:t>; Interpretation</w:t>
      </w:r>
      <w:r w:rsidRPr="00374418">
        <w:rPr>
          <w:rFonts w:ascii="Calibri" w:hAnsi="Calibri" w:cstheme="minorHAnsi"/>
          <w:b/>
          <w:bCs/>
          <w:sz w:val="20"/>
        </w:rPr>
        <w:t xml:space="preserve">. </w:t>
      </w:r>
      <w:r w:rsidRPr="00374418">
        <w:rPr>
          <w:rFonts w:ascii="Calibri" w:hAnsi="Calibri" w:cstheme="minorHAnsi"/>
          <w:bCs/>
          <w:sz w:val="20"/>
        </w:rPr>
        <w:t>All headings are for reference purposes only and do not affect the interpretation of this Agreement.</w:t>
      </w:r>
      <w:r w:rsidR="004C02A0" w:rsidRPr="00374418">
        <w:rPr>
          <w:rFonts w:ascii="Calibri" w:hAnsi="Calibri" w:cstheme="minorHAnsi"/>
          <w:bCs/>
          <w:sz w:val="20"/>
        </w:rPr>
        <w:t xml:space="preserve"> The word “including” means “including, without limitation.” Unless specifically stated to the contrary, all references to days herein shall be deemed to refer to calendar days.</w:t>
      </w:r>
    </w:p>
    <w:p w14:paraId="1AA9ED08" w14:textId="77777777" w:rsidR="00535786" w:rsidRPr="00374418" w:rsidRDefault="00437785" w:rsidP="00733DE7">
      <w:pPr>
        <w:numPr>
          <w:ilvl w:val="1"/>
          <w:numId w:val="26"/>
        </w:numPr>
        <w:spacing w:before="120" w:after="120"/>
        <w:jc w:val="both"/>
        <w:rPr>
          <w:rFonts w:ascii="Calibri" w:hAnsi="Calibri" w:cstheme="minorHAnsi"/>
          <w:bCs/>
          <w:sz w:val="20"/>
        </w:rPr>
      </w:pPr>
      <w:r w:rsidRPr="00374418">
        <w:rPr>
          <w:rFonts w:ascii="Calibri" w:hAnsi="Calibri" w:cstheme="minorHAnsi"/>
          <w:b/>
          <w:bCs/>
          <w:sz w:val="20"/>
        </w:rPr>
        <w:t xml:space="preserve">Time of the Essence. </w:t>
      </w:r>
      <w:r w:rsidRPr="00374418">
        <w:rPr>
          <w:rFonts w:ascii="Calibri" w:hAnsi="Calibri" w:cstheme="minorHAnsi"/>
          <w:bCs/>
          <w:sz w:val="20"/>
        </w:rPr>
        <w:t xml:space="preserve">Time is of the essence </w:t>
      </w:r>
      <w:r w:rsidR="00111C4D" w:rsidRPr="00374418">
        <w:rPr>
          <w:rFonts w:ascii="Calibri" w:hAnsi="Calibri" w:cstheme="minorHAnsi"/>
          <w:bCs/>
          <w:sz w:val="20"/>
        </w:rPr>
        <w:t>in</w:t>
      </w:r>
      <w:r w:rsidRPr="00374418">
        <w:rPr>
          <w:rFonts w:ascii="Calibri" w:hAnsi="Calibri" w:cstheme="minorHAnsi"/>
          <w:bCs/>
          <w:sz w:val="20"/>
        </w:rPr>
        <w:t xml:space="preserve"> </w:t>
      </w:r>
      <w:r w:rsidR="00445058" w:rsidRPr="00374418">
        <w:rPr>
          <w:rFonts w:ascii="Calibri" w:hAnsi="Calibri" w:cstheme="minorHAnsi"/>
          <w:bCs/>
          <w:sz w:val="20"/>
        </w:rPr>
        <w:t>Contractor</w:t>
      </w:r>
      <w:r w:rsidRPr="00374418">
        <w:rPr>
          <w:rFonts w:ascii="Calibri" w:hAnsi="Calibri" w:cstheme="minorHAnsi"/>
          <w:bCs/>
          <w:sz w:val="20"/>
        </w:rPr>
        <w:t xml:space="preserve">’s performance under this Agreement. </w:t>
      </w:r>
    </w:p>
    <w:p w14:paraId="5CCE1DE0" w14:textId="077CE954" w:rsidR="00D461F6" w:rsidRPr="00FE6043" w:rsidRDefault="00437785" w:rsidP="00CD18D1">
      <w:pPr>
        <w:numPr>
          <w:ilvl w:val="1"/>
          <w:numId w:val="26"/>
        </w:numPr>
        <w:spacing w:before="120" w:after="120"/>
        <w:jc w:val="both"/>
        <w:rPr>
          <w:rFonts w:ascii="Calibri" w:hAnsi="Calibri" w:cstheme="minorHAnsi"/>
          <w:sz w:val="20"/>
        </w:rPr>
        <w:sectPr w:rsidR="00D461F6" w:rsidRPr="00FE6043" w:rsidSect="00733DE7">
          <w:footerReference w:type="default" r:id="rId9"/>
          <w:footerReference w:type="first" r:id="rId10"/>
          <w:pgSz w:w="12240" w:h="15840"/>
          <w:pgMar w:top="1440" w:right="1440" w:bottom="1440" w:left="1440" w:header="720" w:footer="720" w:gutter="0"/>
          <w:pgNumType w:start="1" w:chapStyle="1"/>
          <w:cols w:space="720"/>
          <w:docGrid w:linePitch="360"/>
        </w:sectPr>
      </w:pPr>
      <w:r w:rsidRPr="00FE6043">
        <w:rPr>
          <w:rFonts w:ascii="Calibri" w:hAnsi="Calibri" w:cstheme="minorHAnsi"/>
          <w:b/>
          <w:bCs/>
          <w:sz w:val="20"/>
        </w:rPr>
        <w:t xml:space="preserve">Counterparts. </w:t>
      </w:r>
      <w:r w:rsidRPr="00FE6043">
        <w:rPr>
          <w:rFonts w:ascii="Calibri" w:hAnsi="Calibri" w:cstheme="minorHAnsi"/>
          <w:bCs/>
          <w:sz w:val="20"/>
        </w:rPr>
        <w:t>This Agreement may be executed in counterparts, each of which is considered an original.</w:t>
      </w:r>
    </w:p>
    <w:p w14:paraId="6A5CFFC0" w14:textId="23112DF7" w:rsidR="00392AC3" w:rsidRPr="00733DE7" w:rsidRDefault="00733DE7" w:rsidP="00733DE7">
      <w:pPr>
        <w:pStyle w:val="Title"/>
        <w:spacing w:before="0" w:after="0" w:line="300" w:lineRule="atLeast"/>
        <w:rPr>
          <w:rFonts w:ascii="Calibri" w:hAnsi="Calibri" w:cstheme="minorHAnsi"/>
          <w:smallCaps/>
          <w:color w:val="000000" w:themeColor="text1"/>
          <w:sz w:val="20"/>
          <w:szCs w:val="20"/>
        </w:rPr>
      </w:pPr>
      <w:r w:rsidRPr="00733DE7">
        <w:rPr>
          <w:rFonts w:ascii="Calibri" w:hAnsi="Calibri" w:cstheme="minorHAnsi"/>
          <w:smallCaps/>
          <w:color w:val="000000" w:themeColor="text1"/>
          <w:sz w:val="20"/>
          <w:szCs w:val="20"/>
        </w:rPr>
        <w:t>Appendix D</w:t>
      </w:r>
    </w:p>
    <w:p w14:paraId="0CCC5FBD" w14:textId="77777777" w:rsidR="00B7449E" w:rsidRPr="00733DE7" w:rsidRDefault="0099364E" w:rsidP="00733DE7">
      <w:pPr>
        <w:pStyle w:val="Title"/>
        <w:spacing w:before="0" w:after="0" w:line="300" w:lineRule="atLeast"/>
        <w:rPr>
          <w:rFonts w:ascii="Calibri" w:hAnsi="Calibri" w:cstheme="minorHAnsi"/>
          <w:smallCaps/>
          <w:color w:val="000000" w:themeColor="text1"/>
          <w:sz w:val="20"/>
          <w:szCs w:val="20"/>
        </w:rPr>
      </w:pPr>
      <w:r w:rsidRPr="00733DE7">
        <w:rPr>
          <w:rFonts w:ascii="Calibri" w:hAnsi="Calibri" w:cstheme="minorHAnsi"/>
          <w:smallCaps/>
          <w:color w:val="000000" w:themeColor="text1"/>
          <w:sz w:val="20"/>
          <w:szCs w:val="20"/>
        </w:rPr>
        <w:t>Defined Terms</w:t>
      </w:r>
    </w:p>
    <w:p w14:paraId="17819A39" w14:textId="77777777" w:rsidR="00B7449E" w:rsidRPr="00374418" w:rsidRDefault="00B7449E" w:rsidP="00B7449E">
      <w:pPr>
        <w:spacing w:line="300" w:lineRule="atLeast"/>
        <w:ind w:left="360"/>
        <w:rPr>
          <w:rFonts w:ascii="Calibri" w:hAnsi="Calibri" w:cstheme="minorHAnsi"/>
          <w:sz w:val="20"/>
        </w:rPr>
      </w:pPr>
    </w:p>
    <w:p w14:paraId="620637E6" w14:textId="77777777" w:rsidR="008B1D57" w:rsidRPr="00374418" w:rsidRDefault="00437785" w:rsidP="00733DE7">
      <w:pPr>
        <w:spacing w:after="120"/>
        <w:jc w:val="both"/>
        <w:rPr>
          <w:rFonts w:ascii="Calibri" w:hAnsi="Calibri" w:cstheme="minorHAnsi"/>
          <w:sz w:val="20"/>
        </w:rPr>
      </w:pPr>
      <w:r w:rsidRPr="00374418">
        <w:rPr>
          <w:rFonts w:ascii="Calibri" w:hAnsi="Calibri" w:cstheme="minorHAnsi"/>
          <w:sz w:val="20"/>
        </w:rPr>
        <w:t>As used in this Agreement, the following terms have the indicated meanings:</w:t>
      </w:r>
    </w:p>
    <w:p w14:paraId="239B5F6D" w14:textId="77777777" w:rsidR="000A7F58" w:rsidRPr="00374418" w:rsidRDefault="000A7F58" w:rsidP="00733DE7">
      <w:pPr>
        <w:pStyle w:val="BodyTextIndent3"/>
        <w:spacing w:before="120"/>
        <w:ind w:left="0"/>
        <w:jc w:val="both"/>
        <w:rPr>
          <w:rFonts w:ascii="Calibri" w:hAnsi="Calibri" w:cstheme="minorHAnsi"/>
          <w:bCs/>
          <w:sz w:val="20"/>
          <w:szCs w:val="20"/>
        </w:rPr>
      </w:pPr>
      <w:r w:rsidRPr="00374418">
        <w:rPr>
          <w:rFonts w:ascii="Calibri" w:hAnsi="Calibri" w:cstheme="minorHAnsi"/>
          <w:b/>
          <w:bCs/>
          <w:sz w:val="20"/>
          <w:szCs w:val="20"/>
        </w:rPr>
        <w:t xml:space="preserve">“Agreement” </w:t>
      </w:r>
      <w:r w:rsidR="008C7CF1" w:rsidRPr="00374418">
        <w:rPr>
          <w:rFonts w:ascii="Calibri" w:hAnsi="Calibri" w:cstheme="minorHAnsi"/>
          <w:bCs/>
          <w:sz w:val="20"/>
          <w:szCs w:val="20"/>
        </w:rPr>
        <w:t>is</w:t>
      </w:r>
      <w:r w:rsidRPr="00374418">
        <w:rPr>
          <w:rFonts w:ascii="Calibri" w:hAnsi="Calibri" w:cstheme="minorHAnsi"/>
          <w:bCs/>
          <w:sz w:val="20"/>
          <w:szCs w:val="20"/>
        </w:rPr>
        <w:t xml:space="preserve"> defined on the Coversheet.</w:t>
      </w:r>
    </w:p>
    <w:p w14:paraId="1AA8AF84" w14:textId="77777777" w:rsidR="00437785" w:rsidRPr="00374418" w:rsidRDefault="00437785" w:rsidP="00733DE7">
      <w:pPr>
        <w:pStyle w:val="BodyTextIndent3"/>
        <w:spacing w:before="120"/>
        <w:ind w:left="0"/>
        <w:jc w:val="both"/>
        <w:rPr>
          <w:rFonts w:ascii="Calibri" w:hAnsi="Calibri" w:cstheme="minorHAnsi"/>
          <w:sz w:val="20"/>
          <w:szCs w:val="20"/>
        </w:rPr>
      </w:pPr>
      <w:r w:rsidRPr="00374418">
        <w:rPr>
          <w:rFonts w:ascii="Calibri" w:hAnsi="Calibri" w:cstheme="minorHAnsi"/>
          <w:b/>
          <w:bCs/>
          <w:sz w:val="20"/>
          <w:szCs w:val="20"/>
        </w:rPr>
        <w:t>“</w:t>
      </w:r>
      <w:r w:rsidR="00E8056E" w:rsidRPr="00374418">
        <w:rPr>
          <w:rFonts w:ascii="Calibri" w:hAnsi="Calibri" w:cstheme="minorHAnsi"/>
          <w:b/>
          <w:bCs/>
          <w:sz w:val="20"/>
          <w:szCs w:val="20"/>
        </w:rPr>
        <w:t>Contractor</w:t>
      </w:r>
      <w:r w:rsidRPr="00374418">
        <w:rPr>
          <w:rFonts w:ascii="Calibri" w:hAnsi="Calibri" w:cstheme="minorHAnsi"/>
          <w:b/>
          <w:bCs/>
          <w:sz w:val="20"/>
          <w:szCs w:val="20"/>
        </w:rPr>
        <w:t>”</w:t>
      </w:r>
      <w:r w:rsidR="0099364E" w:rsidRPr="00374418">
        <w:rPr>
          <w:rFonts w:ascii="Calibri" w:hAnsi="Calibri" w:cstheme="minorHAnsi"/>
          <w:sz w:val="20"/>
          <w:szCs w:val="20"/>
        </w:rPr>
        <w:t xml:space="preserve"> </w:t>
      </w:r>
      <w:r w:rsidR="00735C15" w:rsidRPr="00374418">
        <w:rPr>
          <w:rFonts w:ascii="Calibri" w:hAnsi="Calibri" w:cstheme="minorHAnsi"/>
          <w:bCs/>
          <w:sz w:val="20"/>
          <w:szCs w:val="20"/>
        </w:rPr>
        <w:t>is defined on the Coversheet</w:t>
      </w:r>
      <w:r w:rsidR="0099364E" w:rsidRPr="00374418">
        <w:rPr>
          <w:rFonts w:ascii="Calibri" w:hAnsi="Calibri" w:cstheme="minorHAnsi"/>
          <w:sz w:val="20"/>
          <w:szCs w:val="20"/>
        </w:rPr>
        <w:t>.</w:t>
      </w:r>
    </w:p>
    <w:p w14:paraId="54622967" w14:textId="77777777" w:rsidR="000244AF" w:rsidRPr="00374418" w:rsidRDefault="008D1584" w:rsidP="00733DE7">
      <w:pPr>
        <w:pStyle w:val="BodyTextIndent3"/>
        <w:spacing w:before="120"/>
        <w:ind w:left="0"/>
        <w:jc w:val="both"/>
        <w:rPr>
          <w:rFonts w:ascii="Calibri" w:hAnsi="Calibri" w:cstheme="minorHAnsi"/>
          <w:sz w:val="20"/>
          <w:szCs w:val="20"/>
        </w:rPr>
      </w:pPr>
      <w:r w:rsidRPr="00374418">
        <w:rPr>
          <w:rFonts w:ascii="Calibri" w:hAnsi="Calibri" w:cstheme="minorHAnsi"/>
          <w:b/>
          <w:sz w:val="20"/>
          <w:szCs w:val="20"/>
        </w:rPr>
        <w:t xml:space="preserve">“Confidential Information” </w:t>
      </w:r>
      <w:r w:rsidRPr="00374418">
        <w:rPr>
          <w:rFonts w:ascii="Calibri" w:hAnsi="Calibri" w:cstheme="minorHAnsi"/>
          <w:sz w:val="20"/>
          <w:szCs w:val="20"/>
        </w:rPr>
        <w:t>means: (</w:t>
      </w:r>
      <w:proofErr w:type="spellStart"/>
      <w:r w:rsidRPr="00374418">
        <w:rPr>
          <w:rFonts w:ascii="Calibri" w:hAnsi="Calibri" w:cstheme="minorHAnsi"/>
          <w:sz w:val="20"/>
          <w:szCs w:val="20"/>
        </w:rPr>
        <w:t>i</w:t>
      </w:r>
      <w:proofErr w:type="spellEnd"/>
      <w:r w:rsidRPr="00374418">
        <w:rPr>
          <w:rFonts w:ascii="Calibri" w:hAnsi="Calibri" w:cstheme="minorHAnsi"/>
          <w:sz w:val="20"/>
          <w:szCs w:val="20"/>
        </w:rPr>
        <w:t xml:space="preserve">) any information related to the business or operations of the </w:t>
      </w:r>
      <w:r w:rsidR="00323CD0" w:rsidRPr="00374418">
        <w:rPr>
          <w:rFonts w:ascii="Calibri" w:hAnsi="Calibri" w:cstheme="minorHAnsi"/>
          <w:sz w:val="20"/>
          <w:szCs w:val="20"/>
        </w:rPr>
        <w:t>JBE</w:t>
      </w:r>
      <w:r w:rsidRPr="00374418">
        <w:rPr>
          <w:rFonts w:ascii="Calibri" w:hAnsi="Calibri" w:cstheme="minorHAnsi"/>
          <w:sz w:val="20"/>
          <w:szCs w:val="20"/>
        </w:rPr>
        <w:t xml:space="preserve">, including information relating to the </w:t>
      </w:r>
      <w:r w:rsidR="00323CD0" w:rsidRPr="00374418">
        <w:rPr>
          <w:rFonts w:ascii="Calibri" w:hAnsi="Calibri" w:cstheme="minorHAnsi"/>
          <w:sz w:val="20"/>
          <w:szCs w:val="20"/>
        </w:rPr>
        <w:t>JBE</w:t>
      </w:r>
      <w:r w:rsidRPr="00374418">
        <w:rPr>
          <w:rFonts w:ascii="Calibri" w:hAnsi="Calibri" w:cstheme="minorHAnsi"/>
          <w:sz w:val="20"/>
          <w:szCs w:val="20"/>
        </w:rPr>
        <w:t xml:space="preserve">’s personnel and users; and (ii) all financial, statistical, personal, technical and other data and information of the </w:t>
      </w:r>
      <w:r w:rsidR="00323CD0" w:rsidRPr="00374418">
        <w:rPr>
          <w:rFonts w:ascii="Calibri" w:hAnsi="Calibri" w:cstheme="minorHAnsi"/>
          <w:sz w:val="20"/>
          <w:szCs w:val="20"/>
        </w:rPr>
        <w:t>JBE</w:t>
      </w:r>
      <w:r w:rsidRPr="00374418">
        <w:rPr>
          <w:rFonts w:ascii="Calibri" w:hAnsi="Calibr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sidRPr="00374418">
        <w:rPr>
          <w:rFonts w:ascii="Calibri" w:hAnsi="Calibri" w:cstheme="minorHAnsi"/>
          <w:sz w:val="20"/>
          <w:szCs w:val="20"/>
        </w:rPr>
        <w:t>,</w:t>
      </w:r>
      <w:r w:rsidRPr="00374418">
        <w:rPr>
          <w:rFonts w:ascii="Calibri" w:hAnsi="Calibri" w:cstheme="minorHAnsi"/>
          <w:sz w:val="20"/>
          <w:szCs w:val="20"/>
        </w:rPr>
        <w:t xml:space="preserve"> is confidential. Confidential Information does not include information that Contractor demonstrates to the </w:t>
      </w:r>
      <w:r w:rsidR="00323CD0" w:rsidRPr="00374418">
        <w:rPr>
          <w:rFonts w:ascii="Calibri" w:hAnsi="Calibri" w:cstheme="minorHAnsi"/>
          <w:sz w:val="20"/>
          <w:szCs w:val="20"/>
        </w:rPr>
        <w:t>JBE</w:t>
      </w:r>
      <w:r w:rsidRPr="00374418">
        <w:rPr>
          <w:rFonts w:ascii="Calibri" w:hAnsi="Calibri" w:cstheme="minorHAnsi"/>
          <w:sz w:val="20"/>
          <w:szCs w:val="20"/>
        </w:rPr>
        <w:t xml:space="preserve">’s satisfaction that: (a) Contractor lawfully knew prior to the </w:t>
      </w:r>
      <w:r w:rsidR="00323CD0" w:rsidRPr="00374418">
        <w:rPr>
          <w:rFonts w:ascii="Calibri" w:hAnsi="Calibri" w:cstheme="minorHAnsi"/>
          <w:sz w:val="20"/>
          <w:szCs w:val="20"/>
        </w:rPr>
        <w:t>JBE</w:t>
      </w:r>
      <w:r w:rsidRPr="00374418">
        <w:rPr>
          <w:rFonts w:ascii="Calibri" w:hAnsi="Calibr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Pr="00374418" w:rsidRDefault="0007239D" w:rsidP="00733DE7">
      <w:pPr>
        <w:pStyle w:val="BodyTextIndent3"/>
        <w:spacing w:before="120"/>
        <w:ind w:left="0"/>
        <w:jc w:val="both"/>
        <w:rPr>
          <w:rFonts w:ascii="Calibri" w:hAnsi="Calibri" w:cstheme="minorHAnsi"/>
          <w:sz w:val="20"/>
          <w:szCs w:val="20"/>
        </w:rPr>
      </w:pPr>
      <w:r w:rsidRPr="00374418">
        <w:rPr>
          <w:rFonts w:ascii="Calibri" w:hAnsi="Calibri" w:cstheme="minorHAnsi"/>
          <w:b/>
          <w:sz w:val="20"/>
          <w:szCs w:val="20"/>
        </w:rPr>
        <w:t>“Consulting Services”</w:t>
      </w:r>
      <w:r w:rsidRPr="00374418">
        <w:rPr>
          <w:rFonts w:ascii="Calibri" w:hAnsi="Calibri" w:cstheme="minorHAnsi"/>
          <w:sz w:val="20"/>
          <w:szCs w:val="20"/>
        </w:rPr>
        <w:t xml:space="preserve"> refers to the services performed under “Consulting Services Agreements,” which are defined in </w:t>
      </w:r>
      <w:r w:rsidR="00C14585" w:rsidRPr="00374418">
        <w:rPr>
          <w:rFonts w:ascii="Calibri" w:hAnsi="Calibri" w:cstheme="minorHAnsi"/>
          <w:sz w:val="20"/>
          <w:szCs w:val="20"/>
        </w:rPr>
        <w:t>PCC</w:t>
      </w:r>
      <w:r w:rsidRPr="00374418">
        <w:rPr>
          <w:rFonts w:ascii="Calibri" w:hAnsi="Calibri" w:cstheme="minorHAnsi"/>
          <w:sz w:val="20"/>
          <w:szCs w:val="20"/>
        </w:rPr>
        <w:t xml:space="preserve"> 10335.5, substantially, as contracts that: (</w:t>
      </w:r>
      <w:proofErr w:type="spellStart"/>
      <w:r w:rsidRPr="00374418">
        <w:rPr>
          <w:rFonts w:ascii="Calibri" w:hAnsi="Calibri" w:cstheme="minorHAnsi"/>
          <w:sz w:val="20"/>
          <w:szCs w:val="20"/>
        </w:rPr>
        <w:t>i</w:t>
      </w:r>
      <w:proofErr w:type="spellEnd"/>
      <w:r w:rsidRPr="00374418">
        <w:rPr>
          <w:rFonts w:ascii="Calibri" w:hAnsi="Calibri" w:cstheme="minorHAnsi"/>
          <w:sz w:val="20"/>
          <w:szCs w:val="20"/>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788FFFE0" w14:textId="77777777" w:rsidR="00F5689F" w:rsidRPr="00374418" w:rsidRDefault="00F5689F" w:rsidP="00733DE7">
      <w:pPr>
        <w:pStyle w:val="BodyTextIndent3"/>
        <w:spacing w:before="120"/>
        <w:ind w:left="0"/>
        <w:jc w:val="both"/>
        <w:rPr>
          <w:rFonts w:ascii="Calibri" w:hAnsi="Calibri" w:cstheme="minorHAnsi"/>
          <w:sz w:val="20"/>
          <w:szCs w:val="20"/>
        </w:rPr>
      </w:pPr>
      <w:r w:rsidRPr="00374418">
        <w:rPr>
          <w:rFonts w:ascii="Calibri" w:hAnsi="Calibri" w:cstheme="minorHAnsi"/>
          <w:b/>
          <w:sz w:val="20"/>
          <w:szCs w:val="20"/>
        </w:rPr>
        <w:t>“Contract Amount”</w:t>
      </w:r>
      <w:r w:rsidRPr="00374418">
        <w:rPr>
          <w:rFonts w:ascii="Calibri" w:hAnsi="Calibri" w:cstheme="minorHAnsi"/>
          <w:sz w:val="20"/>
          <w:szCs w:val="20"/>
        </w:rPr>
        <w:t xml:space="preserve"> is defined on the Coversheet.</w:t>
      </w:r>
    </w:p>
    <w:p w14:paraId="47583CBF" w14:textId="77777777" w:rsidR="003715A5" w:rsidRPr="00374418" w:rsidRDefault="003715A5" w:rsidP="00733DE7">
      <w:pPr>
        <w:pStyle w:val="BodyTextIndent3"/>
        <w:spacing w:before="120"/>
        <w:ind w:left="0"/>
        <w:jc w:val="both"/>
        <w:rPr>
          <w:rFonts w:ascii="Calibri" w:hAnsi="Calibri" w:cstheme="minorHAnsi"/>
          <w:sz w:val="20"/>
          <w:szCs w:val="20"/>
        </w:rPr>
      </w:pPr>
      <w:r w:rsidRPr="00374418">
        <w:rPr>
          <w:rFonts w:ascii="Calibri" w:hAnsi="Calibri" w:cstheme="minorHAnsi"/>
          <w:b/>
          <w:sz w:val="20"/>
          <w:szCs w:val="20"/>
        </w:rPr>
        <w:t>“Coversheet”</w:t>
      </w:r>
      <w:r w:rsidRPr="00374418">
        <w:rPr>
          <w:rFonts w:ascii="Calibri" w:hAnsi="Calibri" w:cstheme="minorHAnsi"/>
          <w:sz w:val="20"/>
          <w:szCs w:val="20"/>
        </w:rPr>
        <w:t xml:space="preserve"> refers to the first </w:t>
      </w:r>
      <w:r w:rsidR="00735C15" w:rsidRPr="00374418">
        <w:rPr>
          <w:rFonts w:ascii="Calibri" w:hAnsi="Calibri" w:cstheme="minorHAnsi"/>
          <w:sz w:val="20"/>
          <w:szCs w:val="20"/>
        </w:rPr>
        <w:t>page</w:t>
      </w:r>
      <w:r w:rsidRPr="00374418">
        <w:rPr>
          <w:rFonts w:ascii="Calibri" w:hAnsi="Calibri" w:cstheme="minorHAnsi"/>
          <w:sz w:val="20"/>
          <w:szCs w:val="20"/>
        </w:rPr>
        <w:t xml:space="preserve"> of this Agreement.</w:t>
      </w:r>
    </w:p>
    <w:p w14:paraId="1F1F3558" w14:textId="77777777" w:rsidR="00F5689F" w:rsidRPr="00374418" w:rsidRDefault="00F5689F" w:rsidP="00733DE7">
      <w:pPr>
        <w:pStyle w:val="BodyTextIndent3"/>
        <w:spacing w:before="120"/>
        <w:ind w:left="0"/>
        <w:jc w:val="both"/>
        <w:rPr>
          <w:rFonts w:ascii="Calibri" w:hAnsi="Calibri" w:cstheme="minorHAnsi"/>
          <w:sz w:val="20"/>
          <w:szCs w:val="20"/>
        </w:rPr>
      </w:pPr>
      <w:r w:rsidRPr="00374418">
        <w:rPr>
          <w:rFonts w:ascii="Calibri" w:hAnsi="Calibri" w:cstheme="minorHAnsi"/>
          <w:b/>
          <w:sz w:val="20"/>
          <w:szCs w:val="20"/>
        </w:rPr>
        <w:t>“Deliverables”</w:t>
      </w:r>
      <w:r w:rsidRPr="00374418">
        <w:rPr>
          <w:rFonts w:ascii="Calibri" w:hAnsi="Calibri" w:cstheme="minorHAnsi"/>
          <w:sz w:val="20"/>
          <w:szCs w:val="20"/>
        </w:rPr>
        <w:t xml:space="preserve"> is defined in Appendix A.</w:t>
      </w:r>
    </w:p>
    <w:p w14:paraId="0B4E2F2A" w14:textId="77777777" w:rsidR="00437785" w:rsidRPr="00374418" w:rsidRDefault="00437785" w:rsidP="00733DE7">
      <w:pPr>
        <w:pStyle w:val="BodyTextIndent3"/>
        <w:spacing w:before="120"/>
        <w:ind w:left="0"/>
        <w:jc w:val="both"/>
        <w:rPr>
          <w:rFonts w:ascii="Calibri" w:hAnsi="Calibri" w:cstheme="minorHAnsi"/>
          <w:sz w:val="20"/>
          <w:szCs w:val="20"/>
        </w:rPr>
      </w:pPr>
      <w:r w:rsidRPr="00374418">
        <w:rPr>
          <w:rFonts w:ascii="Calibri" w:hAnsi="Calibri" w:cstheme="minorHAnsi"/>
          <w:b/>
          <w:bCs/>
          <w:sz w:val="20"/>
          <w:szCs w:val="20"/>
        </w:rPr>
        <w:t>“Effective Date”</w:t>
      </w:r>
      <w:r w:rsidRPr="00374418">
        <w:rPr>
          <w:rFonts w:ascii="Calibri" w:hAnsi="Calibri" w:cstheme="minorHAnsi"/>
          <w:sz w:val="20"/>
          <w:szCs w:val="20"/>
        </w:rPr>
        <w:t xml:space="preserve"> </w:t>
      </w:r>
      <w:r w:rsidR="00735C15" w:rsidRPr="00374418">
        <w:rPr>
          <w:rFonts w:ascii="Calibri" w:hAnsi="Calibri" w:cstheme="minorHAnsi"/>
          <w:bCs/>
          <w:sz w:val="20"/>
          <w:szCs w:val="20"/>
        </w:rPr>
        <w:t>is defined on the Coversheet</w:t>
      </w:r>
      <w:r w:rsidR="0099364E" w:rsidRPr="00374418">
        <w:rPr>
          <w:rFonts w:ascii="Calibri" w:hAnsi="Calibri" w:cstheme="minorHAnsi"/>
          <w:sz w:val="20"/>
          <w:szCs w:val="20"/>
        </w:rPr>
        <w:t>.</w:t>
      </w:r>
      <w:r w:rsidRPr="00374418">
        <w:rPr>
          <w:rFonts w:ascii="Calibri" w:hAnsi="Calibri" w:cstheme="minorHAnsi"/>
          <w:sz w:val="20"/>
          <w:szCs w:val="20"/>
        </w:rPr>
        <w:t xml:space="preserve"> </w:t>
      </w:r>
    </w:p>
    <w:p w14:paraId="51740897" w14:textId="0F5AD21B" w:rsidR="00BE7891" w:rsidRPr="00374418" w:rsidRDefault="00DC5733" w:rsidP="00733DE7">
      <w:pPr>
        <w:pStyle w:val="BodyTextIndent3"/>
        <w:spacing w:before="120"/>
        <w:ind w:left="0"/>
        <w:jc w:val="both"/>
        <w:rPr>
          <w:rFonts w:ascii="Calibri" w:hAnsi="Calibri" w:cstheme="minorHAnsi"/>
          <w:sz w:val="20"/>
          <w:szCs w:val="20"/>
        </w:rPr>
      </w:pPr>
      <w:r w:rsidRPr="00374418">
        <w:rPr>
          <w:rFonts w:ascii="Calibri" w:hAnsi="Calibri" w:cstheme="minorHAnsi"/>
          <w:b/>
          <w:sz w:val="20"/>
          <w:szCs w:val="20"/>
        </w:rPr>
        <w:t>“Expiration Date”</w:t>
      </w:r>
      <w:r w:rsidR="00BE7891" w:rsidRPr="00374418">
        <w:rPr>
          <w:rFonts w:ascii="Calibri" w:hAnsi="Calibri" w:cstheme="minorHAnsi"/>
          <w:sz w:val="20"/>
          <w:szCs w:val="20"/>
        </w:rPr>
        <w:t xml:space="preserve"> is </w:t>
      </w:r>
      <w:r w:rsidR="00DA60FB" w:rsidRPr="00374418">
        <w:rPr>
          <w:rFonts w:ascii="Calibri" w:hAnsi="Calibri" w:cstheme="minorHAnsi"/>
          <w:sz w:val="20"/>
          <w:szCs w:val="20"/>
        </w:rPr>
        <w:t xml:space="preserve">the </w:t>
      </w:r>
      <w:r w:rsidR="003112E4" w:rsidRPr="00374418">
        <w:rPr>
          <w:rFonts w:ascii="Calibri" w:hAnsi="Calibri" w:cstheme="minorHAnsi"/>
          <w:sz w:val="20"/>
          <w:szCs w:val="20"/>
        </w:rPr>
        <w:t>later of (</w:t>
      </w:r>
      <w:proofErr w:type="spellStart"/>
      <w:r w:rsidR="003112E4" w:rsidRPr="00374418">
        <w:rPr>
          <w:rFonts w:ascii="Calibri" w:hAnsi="Calibri" w:cstheme="minorHAnsi"/>
          <w:sz w:val="20"/>
          <w:szCs w:val="20"/>
        </w:rPr>
        <w:t>i</w:t>
      </w:r>
      <w:proofErr w:type="spellEnd"/>
      <w:r w:rsidR="003112E4" w:rsidRPr="00374418">
        <w:rPr>
          <w:rFonts w:ascii="Calibri" w:hAnsi="Calibri" w:cstheme="minorHAnsi"/>
          <w:sz w:val="20"/>
          <w:szCs w:val="20"/>
        </w:rPr>
        <w:t xml:space="preserve">) the </w:t>
      </w:r>
      <w:r w:rsidR="00735C15" w:rsidRPr="00374418">
        <w:rPr>
          <w:rFonts w:ascii="Calibri" w:hAnsi="Calibri" w:cstheme="minorHAnsi"/>
          <w:sz w:val="20"/>
          <w:szCs w:val="20"/>
        </w:rPr>
        <w:t>day so designated on the Coversheet</w:t>
      </w:r>
      <w:r w:rsidR="006C27C1" w:rsidRPr="00374418">
        <w:rPr>
          <w:rFonts w:ascii="Calibri" w:hAnsi="Calibri" w:cstheme="minorHAnsi"/>
          <w:sz w:val="20"/>
          <w:szCs w:val="20"/>
        </w:rPr>
        <w:t xml:space="preserve">, </w:t>
      </w:r>
      <w:r w:rsidR="003112E4" w:rsidRPr="00374418">
        <w:rPr>
          <w:rFonts w:ascii="Calibri" w:hAnsi="Calibri" w:cstheme="minorHAnsi"/>
          <w:sz w:val="20"/>
          <w:szCs w:val="20"/>
        </w:rPr>
        <w:t>and (ii) the last day of any Option Term.</w:t>
      </w:r>
    </w:p>
    <w:p w14:paraId="6B7A7ABF" w14:textId="77777777" w:rsidR="004C0DB6" w:rsidRPr="00374418" w:rsidRDefault="004C0DB6" w:rsidP="00733DE7">
      <w:pPr>
        <w:pStyle w:val="BodyTextIndent3"/>
        <w:spacing w:before="120"/>
        <w:ind w:left="0"/>
        <w:jc w:val="both"/>
        <w:rPr>
          <w:rFonts w:ascii="Calibri" w:hAnsi="Calibri" w:cstheme="minorHAnsi"/>
          <w:sz w:val="20"/>
          <w:szCs w:val="20"/>
        </w:rPr>
      </w:pPr>
      <w:r w:rsidRPr="00374418">
        <w:rPr>
          <w:rFonts w:ascii="Calibri" w:hAnsi="Calibri" w:cstheme="minorHAnsi"/>
          <w:b/>
          <w:sz w:val="20"/>
          <w:szCs w:val="20"/>
        </w:rPr>
        <w:t xml:space="preserve">“Goods” </w:t>
      </w:r>
      <w:r w:rsidRPr="00374418">
        <w:rPr>
          <w:rFonts w:ascii="Calibri" w:hAnsi="Calibri" w:cstheme="minorHAnsi"/>
          <w:sz w:val="20"/>
          <w:szCs w:val="20"/>
        </w:rPr>
        <w:t>is defined in Appendix A.</w:t>
      </w:r>
    </w:p>
    <w:p w14:paraId="54C3CED2" w14:textId="77777777" w:rsidR="008B1D57" w:rsidRPr="00374418" w:rsidRDefault="00437785" w:rsidP="00733DE7">
      <w:pPr>
        <w:pStyle w:val="BodyTextIndent3"/>
        <w:spacing w:before="120"/>
        <w:ind w:left="0"/>
        <w:jc w:val="both"/>
        <w:rPr>
          <w:rFonts w:ascii="Calibri" w:hAnsi="Calibri" w:cstheme="minorHAnsi"/>
          <w:sz w:val="20"/>
          <w:szCs w:val="20"/>
        </w:rPr>
      </w:pPr>
      <w:r w:rsidRPr="00374418">
        <w:rPr>
          <w:rFonts w:ascii="Calibri" w:hAnsi="Calibri" w:cstheme="minorHAnsi"/>
          <w:b/>
          <w:bCs/>
          <w:sz w:val="20"/>
          <w:szCs w:val="20"/>
        </w:rPr>
        <w:t xml:space="preserve">“Initial Term” </w:t>
      </w:r>
      <w:r w:rsidRPr="00374418">
        <w:rPr>
          <w:rFonts w:ascii="Calibri" w:hAnsi="Calibri" w:cstheme="minorHAnsi"/>
          <w:sz w:val="20"/>
          <w:szCs w:val="20"/>
        </w:rPr>
        <w:t xml:space="preserve">is </w:t>
      </w:r>
      <w:r w:rsidR="00BE7891" w:rsidRPr="00374418">
        <w:rPr>
          <w:rFonts w:ascii="Calibri" w:hAnsi="Calibri" w:cstheme="minorHAnsi"/>
          <w:sz w:val="20"/>
          <w:szCs w:val="20"/>
        </w:rPr>
        <w:t xml:space="preserve">the period commencing on the Effective Date and </w:t>
      </w:r>
      <w:r w:rsidR="00FB0141" w:rsidRPr="00374418">
        <w:rPr>
          <w:rFonts w:ascii="Calibri" w:hAnsi="Calibri" w:cstheme="minorHAnsi"/>
          <w:sz w:val="20"/>
          <w:szCs w:val="20"/>
        </w:rPr>
        <w:t>ending</w:t>
      </w:r>
      <w:r w:rsidR="00BE7891" w:rsidRPr="00374418">
        <w:rPr>
          <w:rFonts w:ascii="Calibri" w:hAnsi="Calibri" w:cstheme="minorHAnsi"/>
          <w:sz w:val="20"/>
          <w:szCs w:val="20"/>
        </w:rPr>
        <w:t xml:space="preserve"> on the Expiration Date</w:t>
      </w:r>
      <w:r w:rsidR="00D437C9" w:rsidRPr="00374418">
        <w:rPr>
          <w:rFonts w:ascii="Calibri" w:hAnsi="Calibri" w:cstheme="minorHAnsi"/>
          <w:sz w:val="20"/>
          <w:szCs w:val="20"/>
        </w:rPr>
        <w:t xml:space="preserve"> designated on the Coversheet</w:t>
      </w:r>
      <w:r w:rsidR="00BE7891" w:rsidRPr="00374418">
        <w:rPr>
          <w:rFonts w:ascii="Calibri" w:hAnsi="Calibri" w:cstheme="minorHAnsi"/>
          <w:sz w:val="20"/>
          <w:szCs w:val="20"/>
        </w:rPr>
        <w:t xml:space="preserve">. </w:t>
      </w:r>
    </w:p>
    <w:p w14:paraId="76E23B9B" w14:textId="77777777" w:rsidR="00701788" w:rsidRPr="00374418" w:rsidRDefault="00EA6B56" w:rsidP="00733DE7">
      <w:pPr>
        <w:pStyle w:val="BodyTextIndent3"/>
        <w:spacing w:before="120"/>
        <w:ind w:left="0"/>
        <w:jc w:val="both"/>
        <w:rPr>
          <w:rFonts w:ascii="Calibri" w:hAnsi="Calibri" w:cstheme="minorHAnsi"/>
          <w:b/>
          <w:sz w:val="20"/>
          <w:szCs w:val="20"/>
        </w:rPr>
      </w:pPr>
      <w:r w:rsidRPr="00374418">
        <w:rPr>
          <w:rFonts w:ascii="Calibri" w:hAnsi="Calibri" w:cstheme="minorHAnsi"/>
          <w:b/>
          <w:sz w:val="20"/>
          <w:szCs w:val="20"/>
        </w:rPr>
        <w:t>“JBE”</w:t>
      </w:r>
      <w:r w:rsidR="00701788" w:rsidRPr="00374418">
        <w:rPr>
          <w:rFonts w:ascii="Calibri" w:hAnsi="Calibri" w:cstheme="minorHAnsi"/>
          <w:b/>
          <w:sz w:val="20"/>
          <w:szCs w:val="20"/>
        </w:rPr>
        <w:t xml:space="preserve"> is defined on the Coversheet.</w:t>
      </w:r>
    </w:p>
    <w:p w14:paraId="6015AA09" w14:textId="77777777" w:rsidR="005929F7" w:rsidRPr="00374418" w:rsidRDefault="005929F7" w:rsidP="00733DE7">
      <w:pPr>
        <w:pStyle w:val="BodyTextIndent3"/>
        <w:spacing w:before="120"/>
        <w:ind w:left="0"/>
        <w:jc w:val="both"/>
        <w:rPr>
          <w:rFonts w:ascii="Calibri" w:hAnsi="Calibri" w:cstheme="minorHAnsi"/>
          <w:b/>
          <w:bCs/>
          <w:sz w:val="20"/>
          <w:szCs w:val="20"/>
        </w:rPr>
      </w:pPr>
      <w:r w:rsidRPr="00374418">
        <w:rPr>
          <w:rFonts w:ascii="Calibri" w:hAnsi="Calibri" w:cstheme="minorHAnsi"/>
          <w:b/>
          <w:bCs/>
          <w:sz w:val="20"/>
          <w:szCs w:val="20"/>
        </w:rPr>
        <w:t xml:space="preserve">“Judicial Branch Entity” </w:t>
      </w:r>
      <w:r w:rsidRPr="00374418">
        <w:rPr>
          <w:rFonts w:ascii="Calibri" w:hAnsi="Calibri" w:cstheme="minorHAnsi"/>
          <w:bCs/>
          <w:sz w:val="20"/>
          <w:szCs w:val="20"/>
        </w:rPr>
        <w:t xml:space="preserve">or </w:t>
      </w:r>
      <w:r w:rsidRPr="00374418">
        <w:rPr>
          <w:rFonts w:ascii="Calibri" w:hAnsi="Calibri" w:cstheme="minorHAnsi"/>
          <w:b/>
          <w:bCs/>
          <w:sz w:val="20"/>
          <w:szCs w:val="20"/>
        </w:rPr>
        <w:t>“Judicial Branch Entities</w:t>
      </w:r>
      <w:r w:rsidRPr="00374418">
        <w:rPr>
          <w:rFonts w:ascii="Calibri" w:hAnsi="Calibri" w:cstheme="minorHAnsi"/>
          <w:bCs/>
          <w:sz w:val="20"/>
          <w:szCs w:val="20"/>
        </w:rPr>
        <w:t>” means any California superior or appellate court, the Judicial Council of California, and the Habeas Corpus Resource Center</w:t>
      </w:r>
      <w:r w:rsidR="00D437C9" w:rsidRPr="00374418">
        <w:rPr>
          <w:rFonts w:ascii="Calibri" w:hAnsi="Calibri" w:cstheme="minorHAnsi"/>
          <w:bCs/>
          <w:sz w:val="20"/>
          <w:szCs w:val="20"/>
        </w:rPr>
        <w:t>.</w:t>
      </w:r>
    </w:p>
    <w:p w14:paraId="3A28F782" w14:textId="77777777" w:rsidR="008B1D57" w:rsidRPr="00374418" w:rsidRDefault="00437785" w:rsidP="00733DE7">
      <w:pPr>
        <w:pStyle w:val="BodyTextIndent3"/>
        <w:spacing w:before="120"/>
        <w:ind w:left="0"/>
        <w:jc w:val="both"/>
        <w:rPr>
          <w:rFonts w:ascii="Calibri" w:hAnsi="Calibri" w:cstheme="minorHAnsi"/>
          <w:sz w:val="20"/>
          <w:szCs w:val="20"/>
        </w:rPr>
      </w:pPr>
      <w:r w:rsidRPr="00374418">
        <w:rPr>
          <w:rFonts w:ascii="Calibri" w:hAnsi="Calibri" w:cstheme="minorHAnsi"/>
          <w:b/>
          <w:bCs/>
          <w:sz w:val="20"/>
          <w:szCs w:val="20"/>
        </w:rPr>
        <w:t>“Judicial Branch Personnel”</w:t>
      </w:r>
      <w:r w:rsidRPr="00374418">
        <w:rPr>
          <w:rFonts w:ascii="Calibri" w:hAnsi="Calibri" w:cstheme="minorHAnsi"/>
          <w:sz w:val="20"/>
          <w:szCs w:val="20"/>
        </w:rPr>
        <w:t xml:space="preserve"> means </w:t>
      </w:r>
      <w:r w:rsidR="003507F1" w:rsidRPr="00374418">
        <w:rPr>
          <w:rFonts w:ascii="Calibri" w:hAnsi="Calibri" w:cstheme="minorHAnsi"/>
          <w:sz w:val="20"/>
          <w:szCs w:val="20"/>
        </w:rPr>
        <w:t xml:space="preserve">members, justices, judges, judicial officers, subordinate judicial officers, employees, and agents </w:t>
      </w:r>
      <w:r w:rsidRPr="00374418">
        <w:rPr>
          <w:rFonts w:ascii="Calibri" w:hAnsi="Calibri" w:cstheme="minorHAnsi"/>
          <w:sz w:val="20"/>
          <w:szCs w:val="20"/>
        </w:rPr>
        <w:t>of a Judicial Branch Entity.</w:t>
      </w:r>
    </w:p>
    <w:p w14:paraId="50AC00B4" w14:textId="77777777" w:rsidR="003E04D4" w:rsidRPr="00374418" w:rsidRDefault="003E04D4" w:rsidP="00733DE7">
      <w:pPr>
        <w:pStyle w:val="BodyTextIndent3"/>
        <w:spacing w:before="120"/>
        <w:ind w:left="0"/>
        <w:jc w:val="both"/>
        <w:rPr>
          <w:rFonts w:ascii="Calibri" w:hAnsi="Calibri" w:cstheme="minorHAnsi"/>
          <w:sz w:val="20"/>
          <w:szCs w:val="20"/>
        </w:rPr>
      </w:pPr>
      <w:r w:rsidRPr="00374418">
        <w:rPr>
          <w:rFonts w:ascii="Calibri" w:hAnsi="Calibri" w:cstheme="minorHAnsi"/>
          <w:b/>
          <w:sz w:val="20"/>
          <w:szCs w:val="20"/>
        </w:rPr>
        <w:t>“Notice”</w:t>
      </w:r>
      <w:r w:rsidRPr="00374418">
        <w:rPr>
          <w:rFonts w:ascii="Calibri" w:hAnsi="Calibri" w:cstheme="minorHAnsi"/>
          <w:sz w:val="20"/>
          <w:szCs w:val="20"/>
        </w:rPr>
        <w:t xml:space="preserve"> means a </w:t>
      </w:r>
      <w:r w:rsidR="001E2002" w:rsidRPr="00374418">
        <w:rPr>
          <w:rFonts w:ascii="Calibri" w:hAnsi="Calibri" w:cstheme="minorHAnsi"/>
          <w:sz w:val="20"/>
          <w:szCs w:val="20"/>
        </w:rPr>
        <w:t>written communication</w:t>
      </w:r>
      <w:r w:rsidRPr="00374418">
        <w:rPr>
          <w:rFonts w:ascii="Calibri" w:hAnsi="Calibri" w:cstheme="minorHAnsi"/>
          <w:sz w:val="20"/>
          <w:szCs w:val="20"/>
        </w:rPr>
        <w:t xml:space="preserve"> from one party to ano</w:t>
      </w:r>
      <w:r w:rsidR="001E2002" w:rsidRPr="00374418">
        <w:rPr>
          <w:rFonts w:ascii="Calibri" w:hAnsi="Calibri" w:cstheme="minorHAnsi"/>
          <w:sz w:val="20"/>
          <w:szCs w:val="20"/>
        </w:rPr>
        <w:t xml:space="preserve">ther that is </w:t>
      </w:r>
      <w:r w:rsidR="001E2002" w:rsidRPr="00374418">
        <w:rPr>
          <w:rFonts w:ascii="Calibri" w:hAnsi="Calibri" w:cstheme="minorHAnsi"/>
          <w:bCs/>
          <w:sz w:val="20"/>
        </w:rPr>
        <w:t>(a) delivered in person, (b) sent by registered or certified mail, or (c) sent by overnight air courier, in each case properly posted and fully prepaid to the appropriate address and recipient set forth in Appendix C.</w:t>
      </w:r>
    </w:p>
    <w:p w14:paraId="71A3E85B" w14:textId="77777777" w:rsidR="008B1D57" w:rsidRPr="00374418" w:rsidRDefault="00437785" w:rsidP="00733DE7">
      <w:pPr>
        <w:pStyle w:val="BodyTextIndent3"/>
        <w:spacing w:before="120"/>
        <w:ind w:left="0"/>
        <w:jc w:val="both"/>
        <w:rPr>
          <w:rFonts w:ascii="Calibri" w:hAnsi="Calibri" w:cstheme="minorHAnsi"/>
          <w:sz w:val="20"/>
          <w:szCs w:val="20"/>
        </w:rPr>
      </w:pPr>
      <w:r w:rsidRPr="00374418">
        <w:rPr>
          <w:rFonts w:ascii="Calibri" w:hAnsi="Calibri" w:cstheme="minorHAnsi"/>
          <w:b/>
          <w:bCs/>
          <w:sz w:val="20"/>
          <w:szCs w:val="20"/>
        </w:rPr>
        <w:t>“</w:t>
      </w:r>
      <w:r w:rsidR="0090769D" w:rsidRPr="00374418">
        <w:rPr>
          <w:rFonts w:ascii="Calibri" w:hAnsi="Calibri" w:cstheme="minorHAnsi"/>
          <w:b/>
          <w:bCs/>
          <w:sz w:val="20"/>
          <w:szCs w:val="20"/>
        </w:rPr>
        <w:t>Option</w:t>
      </w:r>
      <w:r w:rsidR="007E21F5" w:rsidRPr="00374418">
        <w:rPr>
          <w:rFonts w:ascii="Calibri" w:hAnsi="Calibri" w:cstheme="minorHAnsi"/>
          <w:b/>
          <w:bCs/>
          <w:sz w:val="20"/>
          <w:szCs w:val="20"/>
        </w:rPr>
        <w:t xml:space="preserve"> Term</w:t>
      </w:r>
      <w:r w:rsidRPr="00374418">
        <w:rPr>
          <w:rFonts w:ascii="Calibri" w:hAnsi="Calibri" w:cstheme="minorHAnsi"/>
          <w:b/>
          <w:bCs/>
          <w:sz w:val="20"/>
          <w:szCs w:val="20"/>
        </w:rPr>
        <w:t>”</w:t>
      </w:r>
      <w:r w:rsidRPr="00374418">
        <w:rPr>
          <w:rFonts w:ascii="Calibri" w:hAnsi="Calibri" w:cstheme="minorHAnsi"/>
          <w:sz w:val="20"/>
          <w:szCs w:val="20"/>
        </w:rPr>
        <w:t xml:space="preserve"> </w:t>
      </w:r>
      <w:r w:rsidR="00435DC8" w:rsidRPr="00374418">
        <w:rPr>
          <w:rFonts w:ascii="Calibri" w:hAnsi="Calibri" w:cstheme="minorHAnsi"/>
          <w:sz w:val="20"/>
          <w:szCs w:val="20"/>
        </w:rPr>
        <w:t xml:space="preserve">means </w:t>
      </w:r>
      <w:r w:rsidR="00FC4BF6" w:rsidRPr="00374418">
        <w:rPr>
          <w:rFonts w:ascii="Calibri" w:hAnsi="Calibri" w:cstheme="minorHAnsi"/>
          <w:sz w:val="20"/>
          <w:szCs w:val="20"/>
        </w:rPr>
        <w:t>a</w:t>
      </w:r>
      <w:r w:rsidR="00435DC8" w:rsidRPr="00374418">
        <w:rPr>
          <w:rFonts w:ascii="Calibri" w:hAnsi="Calibri" w:cstheme="minorHAnsi"/>
          <w:sz w:val="20"/>
          <w:szCs w:val="20"/>
        </w:rPr>
        <w:t xml:space="preserve"> period, if any, through which this Agreement may be </w:t>
      </w:r>
      <w:r w:rsidR="00BD2BD8" w:rsidRPr="00374418">
        <w:rPr>
          <w:rFonts w:ascii="Calibri" w:hAnsi="Calibri" w:cstheme="minorHAnsi"/>
          <w:sz w:val="20"/>
          <w:szCs w:val="20"/>
        </w:rPr>
        <w:t xml:space="preserve">or has been </w:t>
      </w:r>
      <w:r w:rsidR="00435DC8" w:rsidRPr="00374418">
        <w:rPr>
          <w:rFonts w:ascii="Calibri" w:hAnsi="Calibri" w:cstheme="minorHAnsi"/>
          <w:sz w:val="20"/>
          <w:szCs w:val="20"/>
        </w:rPr>
        <w:t xml:space="preserve">extended by </w:t>
      </w:r>
      <w:r w:rsidR="004C34B2" w:rsidRPr="00374418">
        <w:rPr>
          <w:rFonts w:ascii="Calibri" w:hAnsi="Calibri" w:cstheme="minorHAnsi"/>
          <w:sz w:val="20"/>
          <w:szCs w:val="20"/>
        </w:rPr>
        <w:t xml:space="preserve">the </w:t>
      </w:r>
      <w:r w:rsidR="00323CD0" w:rsidRPr="00374418">
        <w:rPr>
          <w:rFonts w:ascii="Calibri" w:hAnsi="Calibri" w:cstheme="minorHAnsi"/>
          <w:sz w:val="20"/>
          <w:szCs w:val="20"/>
        </w:rPr>
        <w:t>JBE</w:t>
      </w:r>
      <w:r w:rsidRPr="00374418">
        <w:rPr>
          <w:rFonts w:ascii="Calibri" w:hAnsi="Calibri" w:cstheme="minorHAnsi"/>
          <w:sz w:val="20"/>
          <w:szCs w:val="20"/>
        </w:rPr>
        <w:t>.</w:t>
      </w:r>
    </w:p>
    <w:p w14:paraId="3815EBA3" w14:textId="77777777" w:rsidR="00E10CBD" w:rsidRPr="00374418" w:rsidRDefault="00E10CBD" w:rsidP="00733DE7">
      <w:pPr>
        <w:pStyle w:val="BodyTextIndent3"/>
        <w:spacing w:before="120"/>
        <w:ind w:left="0"/>
        <w:jc w:val="both"/>
        <w:rPr>
          <w:rFonts w:ascii="Calibri" w:hAnsi="Calibri" w:cstheme="minorHAnsi"/>
          <w:b/>
          <w:bCs/>
          <w:sz w:val="20"/>
          <w:szCs w:val="20"/>
        </w:rPr>
      </w:pPr>
      <w:r w:rsidRPr="00374418">
        <w:rPr>
          <w:rFonts w:ascii="Calibri" w:hAnsi="Calibri" w:cstheme="minorHAnsi"/>
          <w:b/>
          <w:bCs/>
          <w:sz w:val="20"/>
          <w:szCs w:val="20"/>
        </w:rPr>
        <w:t xml:space="preserve">“PCC” </w:t>
      </w:r>
      <w:r w:rsidRPr="00374418">
        <w:rPr>
          <w:rFonts w:ascii="Calibri" w:hAnsi="Calibri" w:cstheme="minorHAnsi"/>
          <w:bCs/>
          <w:sz w:val="20"/>
          <w:szCs w:val="20"/>
        </w:rPr>
        <w:t>refers to the California Public Contract Code.</w:t>
      </w:r>
    </w:p>
    <w:p w14:paraId="3BFD9A5E" w14:textId="77777777" w:rsidR="00F5689F" w:rsidRPr="00374418" w:rsidRDefault="00F5689F" w:rsidP="00733DE7">
      <w:pPr>
        <w:pStyle w:val="BodyTextIndent3"/>
        <w:spacing w:before="120"/>
        <w:ind w:left="0"/>
        <w:jc w:val="both"/>
        <w:rPr>
          <w:rFonts w:ascii="Calibri" w:hAnsi="Calibri" w:cstheme="minorHAnsi"/>
          <w:sz w:val="20"/>
          <w:szCs w:val="20"/>
        </w:rPr>
      </w:pPr>
      <w:r w:rsidRPr="00374418">
        <w:rPr>
          <w:rFonts w:ascii="Calibri" w:hAnsi="Calibri" w:cstheme="minorHAnsi"/>
          <w:b/>
          <w:bCs/>
          <w:sz w:val="20"/>
          <w:szCs w:val="20"/>
        </w:rPr>
        <w:t>“Services”</w:t>
      </w:r>
      <w:r w:rsidRPr="00374418">
        <w:rPr>
          <w:rFonts w:ascii="Calibri" w:hAnsi="Calibri" w:cstheme="minorHAnsi"/>
          <w:sz w:val="20"/>
          <w:szCs w:val="20"/>
        </w:rPr>
        <w:t xml:space="preserve"> is defined in Appendix A.</w:t>
      </w:r>
    </w:p>
    <w:p w14:paraId="0B17CCF0" w14:textId="77777777" w:rsidR="00325924" w:rsidRPr="00374418" w:rsidRDefault="00325924" w:rsidP="00733DE7">
      <w:pPr>
        <w:pStyle w:val="BodyTextIndent3"/>
        <w:spacing w:before="120"/>
        <w:ind w:left="0"/>
        <w:jc w:val="both"/>
        <w:rPr>
          <w:rFonts w:ascii="Calibri" w:hAnsi="Calibri" w:cstheme="minorHAnsi"/>
          <w:sz w:val="20"/>
          <w:szCs w:val="20"/>
        </w:rPr>
      </w:pPr>
      <w:r w:rsidRPr="00374418">
        <w:rPr>
          <w:rFonts w:ascii="Calibri" w:hAnsi="Calibri" w:cstheme="minorHAnsi"/>
          <w:b/>
          <w:sz w:val="20"/>
        </w:rPr>
        <w:t>“Stop Work Order”</w:t>
      </w:r>
      <w:r w:rsidRPr="00374418">
        <w:rPr>
          <w:rFonts w:ascii="Calibri" w:hAnsi="Calibri" w:cstheme="minorHAnsi"/>
          <w:sz w:val="20"/>
        </w:rPr>
        <w:t xml:space="preserve"> is defined in Appendix B.</w:t>
      </w:r>
    </w:p>
    <w:p w14:paraId="2B1DBCED" w14:textId="4AC7316A" w:rsidR="009C3D22" w:rsidRPr="00374418" w:rsidRDefault="00437785" w:rsidP="00733DE7">
      <w:pPr>
        <w:pStyle w:val="BodyText"/>
        <w:spacing w:before="120" w:after="120" w:line="240" w:lineRule="auto"/>
        <w:jc w:val="both"/>
        <w:rPr>
          <w:rFonts w:ascii="Calibri" w:hAnsi="Calibri" w:cstheme="minorHAnsi"/>
          <w:sz w:val="20"/>
        </w:rPr>
      </w:pPr>
      <w:r w:rsidRPr="00374418">
        <w:rPr>
          <w:rFonts w:ascii="Calibri" w:hAnsi="Calibri" w:cstheme="minorHAnsi"/>
          <w:b/>
          <w:bCs/>
          <w:sz w:val="20"/>
        </w:rPr>
        <w:t xml:space="preserve">“Term” </w:t>
      </w:r>
      <w:r w:rsidRPr="00374418">
        <w:rPr>
          <w:rFonts w:ascii="Calibri" w:hAnsi="Calibri" w:cstheme="minorHAnsi"/>
          <w:sz w:val="20"/>
        </w:rPr>
        <w:t xml:space="preserve">comprises the Initial Term and any </w:t>
      </w:r>
      <w:r w:rsidR="0090769D" w:rsidRPr="00374418">
        <w:rPr>
          <w:rFonts w:ascii="Calibri" w:hAnsi="Calibri" w:cstheme="minorHAnsi"/>
          <w:sz w:val="20"/>
        </w:rPr>
        <w:t>Option</w:t>
      </w:r>
      <w:r w:rsidR="007E21F5" w:rsidRPr="00374418">
        <w:rPr>
          <w:rFonts w:ascii="Calibri" w:hAnsi="Calibri" w:cstheme="minorHAnsi"/>
          <w:sz w:val="20"/>
        </w:rPr>
        <w:t xml:space="preserve"> Term</w:t>
      </w:r>
      <w:r w:rsidR="00FC4BF6" w:rsidRPr="00374418">
        <w:rPr>
          <w:rFonts w:ascii="Calibri" w:hAnsi="Calibri" w:cstheme="minorHAnsi"/>
          <w:sz w:val="20"/>
        </w:rPr>
        <w:t>s</w:t>
      </w:r>
      <w:r w:rsidRPr="00374418">
        <w:rPr>
          <w:rFonts w:ascii="Calibri" w:hAnsi="Calibri" w:cstheme="minorHAnsi"/>
          <w:sz w:val="20"/>
        </w:rPr>
        <w:t>.</w:t>
      </w:r>
    </w:p>
    <w:sectPr w:rsidR="009C3D22" w:rsidRPr="00374418" w:rsidSect="008B49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EB16F" w14:textId="77777777" w:rsidR="00733DE7" w:rsidRDefault="00733DE7" w:rsidP="00437785">
      <w:r>
        <w:separator/>
      </w:r>
    </w:p>
  </w:endnote>
  <w:endnote w:type="continuationSeparator" w:id="0">
    <w:p w14:paraId="421CC090" w14:textId="77777777" w:rsidR="00733DE7" w:rsidRDefault="00733DE7"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3C8F8" w14:textId="77777777" w:rsidR="00733DE7" w:rsidRPr="00733DE7" w:rsidRDefault="00733DE7" w:rsidP="00733DE7">
    <w:pPr>
      <w:pStyle w:val="Footer"/>
      <w:ind w:right="360"/>
      <w:jc w:val="right"/>
      <w:rPr>
        <w:rFonts w:ascii="Calibri" w:hAnsi="Calibri"/>
        <w:noProof/>
        <w:sz w:val="16"/>
        <w:szCs w:val="16"/>
      </w:rPr>
    </w:pPr>
    <w:r w:rsidRPr="00733DE7">
      <w:rPr>
        <w:rFonts w:ascii="Calibri" w:hAnsi="Calibri"/>
        <w:noProof/>
        <w:sz w:val="16"/>
        <w:szCs w:val="16"/>
      </w:rPr>
      <w:t xml:space="preserve">Page </w:t>
    </w:r>
    <w:r w:rsidRPr="00733DE7">
      <w:rPr>
        <w:rFonts w:ascii="Calibri" w:hAnsi="Calibri"/>
        <w:noProof/>
        <w:sz w:val="16"/>
        <w:szCs w:val="16"/>
      </w:rPr>
      <w:fldChar w:fldCharType="begin"/>
    </w:r>
    <w:r w:rsidRPr="00733DE7">
      <w:rPr>
        <w:rFonts w:ascii="Calibri" w:hAnsi="Calibri"/>
        <w:noProof/>
        <w:sz w:val="16"/>
        <w:szCs w:val="16"/>
      </w:rPr>
      <w:instrText xml:space="preserve"> PAGE   \* MERGEFORMAT </w:instrText>
    </w:r>
    <w:r w:rsidRPr="00733DE7">
      <w:rPr>
        <w:rFonts w:ascii="Calibri" w:hAnsi="Calibri"/>
        <w:noProof/>
        <w:sz w:val="16"/>
        <w:szCs w:val="16"/>
      </w:rPr>
      <w:fldChar w:fldCharType="separate"/>
    </w:r>
    <w:r w:rsidR="00867555">
      <w:rPr>
        <w:rFonts w:ascii="Calibri" w:hAnsi="Calibri"/>
        <w:noProof/>
        <w:sz w:val="16"/>
        <w:szCs w:val="16"/>
      </w:rPr>
      <w:t>17</w:t>
    </w:r>
    <w:r w:rsidRPr="00733DE7">
      <w:rPr>
        <w:rFonts w:ascii="Calibri" w:hAnsi="Calibri"/>
        <w:noProof/>
        <w:sz w:val="16"/>
        <w:szCs w:val="16"/>
      </w:rPr>
      <w:fldChar w:fldCharType="end"/>
    </w:r>
    <w:r w:rsidRPr="00733DE7">
      <w:rPr>
        <w:rFonts w:ascii="Calibri" w:hAnsi="Calibri"/>
        <w:noProof/>
        <w:sz w:val="16"/>
        <w:szCs w:val="16"/>
      </w:rPr>
      <w:t xml:space="preserve"> | </w:t>
    </w:r>
    <w:r w:rsidRPr="00733DE7">
      <w:rPr>
        <w:rFonts w:ascii="Calibri" w:hAnsi="Calibri"/>
        <w:noProof/>
        <w:sz w:val="16"/>
        <w:szCs w:val="16"/>
      </w:rPr>
      <w:fldChar w:fldCharType="begin"/>
    </w:r>
    <w:r w:rsidRPr="00733DE7">
      <w:rPr>
        <w:rFonts w:ascii="Calibri" w:hAnsi="Calibri"/>
        <w:noProof/>
        <w:sz w:val="16"/>
        <w:szCs w:val="16"/>
      </w:rPr>
      <w:instrText xml:space="preserve"> NUMPAGES  \* Arabic  \* MERGEFORMAT </w:instrText>
    </w:r>
    <w:r w:rsidRPr="00733DE7">
      <w:rPr>
        <w:rFonts w:ascii="Calibri" w:hAnsi="Calibri"/>
        <w:noProof/>
        <w:sz w:val="16"/>
        <w:szCs w:val="16"/>
      </w:rPr>
      <w:fldChar w:fldCharType="separate"/>
    </w:r>
    <w:r w:rsidR="00867555">
      <w:rPr>
        <w:rFonts w:ascii="Calibri" w:hAnsi="Calibri"/>
        <w:noProof/>
        <w:sz w:val="16"/>
        <w:szCs w:val="16"/>
      </w:rPr>
      <w:t>17</w:t>
    </w:r>
    <w:r w:rsidRPr="00733DE7">
      <w:rPr>
        <w:rFonts w:ascii="Calibri" w:hAnsi="Calibri"/>
        <w:noProof/>
        <w:sz w:val="16"/>
        <w:szCs w:val="16"/>
      </w:rPr>
      <w:fldChar w:fldCharType="end"/>
    </w:r>
  </w:p>
  <w:p w14:paraId="40D99C2E" w14:textId="0D664D9D" w:rsidR="00733DE7" w:rsidRPr="00733DE7" w:rsidRDefault="00733DE7" w:rsidP="00DD0125">
    <w:pPr>
      <w:pStyle w:val="Footer"/>
      <w:ind w:right="360"/>
      <w:rPr>
        <w:rFonts w:ascii="Calibri" w:hAnsi="Calibri"/>
        <w:sz w:val="16"/>
        <w:szCs w:val="16"/>
      </w:rPr>
    </w:pPr>
    <w:r w:rsidRPr="00733DE7">
      <w:rPr>
        <w:rFonts w:ascii="Calibri" w:hAnsi="Calibri"/>
        <w:sz w:val="16"/>
        <w:szCs w:val="16"/>
      </w:rPr>
      <w:fldChar w:fldCharType="begin"/>
    </w:r>
    <w:r w:rsidRPr="00733DE7">
      <w:rPr>
        <w:rFonts w:ascii="Calibri" w:hAnsi="Calibri"/>
        <w:sz w:val="16"/>
        <w:szCs w:val="16"/>
      </w:rPr>
      <w:instrText xml:space="preserve"> FILENAME \p \* MERGEFORMAT </w:instrText>
    </w:r>
    <w:r w:rsidRPr="00733DE7">
      <w:rPr>
        <w:rFonts w:ascii="Calibri" w:hAnsi="Calibri"/>
        <w:sz w:val="16"/>
        <w:szCs w:val="16"/>
      </w:rPr>
      <w:fldChar w:fldCharType="separate"/>
    </w:r>
    <w:r w:rsidR="005008FF">
      <w:rPr>
        <w:rFonts w:ascii="Calibri" w:hAnsi="Calibri"/>
        <w:noProof/>
        <w:sz w:val="16"/>
        <w:szCs w:val="16"/>
      </w:rPr>
      <w:t>\\supcortfile01sb\Shared Data\Financials\AHoenigman\FY 16-17\Procurement Information\JBCM-Standard-Agreement Non IT Goods &amp; Services Rev July 2018.docx</w:t>
    </w:r>
    <w:r w:rsidRPr="00733DE7">
      <w:rPr>
        <w:rFonts w:ascii="Calibri" w:hAnsi="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AE844" w14:textId="77777777" w:rsidR="00733DE7" w:rsidRPr="00733DE7" w:rsidRDefault="00733DE7" w:rsidP="00733DE7">
    <w:pPr>
      <w:pStyle w:val="Footer"/>
      <w:jc w:val="right"/>
      <w:rPr>
        <w:rFonts w:ascii="Calibri" w:hAnsi="Calibri"/>
        <w:noProof/>
        <w:sz w:val="16"/>
        <w:szCs w:val="16"/>
      </w:rPr>
    </w:pPr>
    <w:r w:rsidRPr="00733DE7">
      <w:rPr>
        <w:rFonts w:ascii="Calibri" w:hAnsi="Calibri"/>
        <w:noProof/>
        <w:sz w:val="16"/>
        <w:szCs w:val="16"/>
      </w:rPr>
      <w:t xml:space="preserve">Page </w:t>
    </w:r>
    <w:r w:rsidRPr="00733DE7">
      <w:rPr>
        <w:rFonts w:ascii="Calibri" w:hAnsi="Calibri"/>
        <w:noProof/>
        <w:sz w:val="16"/>
        <w:szCs w:val="16"/>
      </w:rPr>
      <w:fldChar w:fldCharType="begin"/>
    </w:r>
    <w:r w:rsidRPr="00733DE7">
      <w:rPr>
        <w:rFonts w:ascii="Calibri" w:hAnsi="Calibri"/>
        <w:noProof/>
        <w:sz w:val="16"/>
        <w:szCs w:val="16"/>
      </w:rPr>
      <w:instrText xml:space="preserve"> PAGE   \* MERGEFORMAT </w:instrText>
    </w:r>
    <w:r w:rsidRPr="00733DE7">
      <w:rPr>
        <w:rFonts w:ascii="Calibri" w:hAnsi="Calibri"/>
        <w:noProof/>
        <w:sz w:val="16"/>
        <w:szCs w:val="16"/>
      </w:rPr>
      <w:fldChar w:fldCharType="separate"/>
    </w:r>
    <w:r>
      <w:rPr>
        <w:rFonts w:ascii="Calibri" w:hAnsi="Calibri"/>
        <w:noProof/>
        <w:sz w:val="16"/>
        <w:szCs w:val="16"/>
      </w:rPr>
      <w:t>1</w:t>
    </w:r>
    <w:r w:rsidRPr="00733DE7">
      <w:rPr>
        <w:rFonts w:ascii="Calibri" w:hAnsi="Calibri"/>
        <w:noProof/>
        <w:sz w:val="16"/>
        <w:szCs w:val="16"/>
      </w:rPr>
      <w:fldChar w:fldCharType="end"/>
    </w:r>
    <w:r w:rsidRPr="00733DE7">
      <w:rPr>
        <w:rFonts w:ascii="Calibri" w:hAnsi="Calibri"/>
        <w:noProof/>
        <w:sz w:val="16"/>
        <w:szCs w:val="16"/>
      </w:rPr>
      <w:t xml:space="preserve"> | </w:t>
    </w:r>
    <w:r w:rsidRPr="00733DE7">
      <w:rPr>
        <w:rFonts w:ascii="Calibri" w:hAnsi="Calibri"/>
        <w:noProof/>
        <w:sz w:val="16"/>
        <w:szCs w:val="16"/>
      </w:rPr>
      <w:fldChar w:fldCharType="begin"/>
    </w:r>
    <w:r w:rsidRPr="00733DE7">
      <w:rPr>
        <w:rFonts w:ascii="Calibri" w:hAnsi="Calibri"/>
        <w:noProof/>
        <w:sz w:val="16"/>
        <w:szCs w:val="16"/>
      </w:rPr>
      <w:instrText xml:space="preserve"> NUMPAGES  \* Arabic  \* MERGEFORMAT </w:instrText>
    </w:r>
    <w:r w:rsidRPr="00733DE7">
      <w:rPr>
        <w:rFonts w:ascii="Calibri" w:hAnsi="Calibri"/>
        <w:noProof/>
        <w:sz w:val="16"/>
        <w:szCs w:val="16"/>
      </w:rPr>
      <w:fldChar w:fldCharType="separate"/>
    </w:r>
    <w:r>
      <w:rPr>
        <w:rFonts w:ascii="Calibri" w:hAnsi="Calibri"/>
        <w:noProof/>
        <w:sz w:val="16"/>
        <w:szCs w:val="16"/>
      </w:rPr>
      <w:t>17</w:t>
    </w:r>
    <w:r w:rsidRPr="00733DE7">
      <w:rPr>
        <w:rFonts w:ascii="Calibri" w:hAnsi="Calibri"/>
        <w:noProof/>
        <w:sz w:val="16"/>
        <w:szCs w:val="16"/>
      </w:rPr>
      <w:fldChar w:fldCharType="end"/>
    </w:r>
  </w:p>
  <w:p w14:paraId="358DFC13" w14:textId="21366DE7" w:rsidR="00733DE7" w:rsidRPr="00733DE7" w:rsidRDefault="00733DE7">
    <w:pPr>
      <w:pStyle w:val="Footer"/>
      <w:rPr>
        <w:rFonts w:ascii="Calibri" w:hAnsi="Calibri"/>
        <w:sz w:val="16"/>
        <w:szCs w:val="16"/>
      </w:rPr>
    </w:pPr>
    <w:r w:rsidRPr="00733DE7">
      <w:rPr>
        <w:rFonts w:ascii="Calibri" w:hAnsi="Calibri"/>
        <w:sz w:val="16"/>
        <w:szCs w:val="16"/>
      </w:rPr>
      <w:fldChar w:fldCharType="begin"/>
    </w:r>
    <w:r w:rsidRPr="00733DE7">
      <w:rPr>
        <w:rFonts w:ascii="Calibri" w:hAnsi="Calibri"/>
        <w:sz w:val="16"/>
        <w:szCs w:val="16"/>
      </w:rPr>
      <w:instrText xml:space="preserve"> FILENAME \p \* MERGEFORMAT </w:instrText>
    </w:r>
    <w:r w:rsidRPr="00733DE7">
      <w:rPr>
        <w:rFonts w:ascii="Calibri" w:hAnsi="Calibri"/>
        <w:sz w:val="16"/>
        <w:szCs w:val="16"/>
      </w:rPr>
      <w:fldChar w:fldCharType="separate"/>
    </w:r>
    <w:r w:rsidRPr="00733DE7">
      <w:rPr>
        <w:rFonts w:ascii="Calibri" w:hAnsi="Calibri"/>
        <w:noProof/>
        <w:sz w:val="16"/>
        <w:szCs w:val="16"/>
      </w:rPr>
      <w:t>\\supcortfile01sb\Shared Data\Financials\AHoenigman\Answering Service\JBCM-Standard-Agreement.docx</w:t>
    </w:r>
    <w:r w:rsidRPr="00733DE7">
      <w:rP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EC0BC" w14:textId="77777777" w:rsidR="00733DE7" w:rsidRDefault="00733DE7" w:rsidP="00437785">
      <w:r>
        <w:separator/>
      </w:r>
    </w:p>
  </w:footnote>
  <w:footnote w:type="continuationSeparator" w:id="0">
    <w:p w14:paraId="55205356" w14:textId="77777777" w:rsidR="00733DE7" w:rsidRDefault="00733DE7" w:rsidP="00437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5134150"/>
    <w:multiLevelType w:val="hybridMultilevel"/>
    <w:tmpl w:val="B244479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nsid w:val="250B5102"/>
    <w:multiLevelType w:val="multilevel"/>
    <w:tmpl w:val="DD628B60"/>
    <w:lvl w:ilvl="0">
      <w:start w:val="1"/>
      <w:numFmt w:val="bullet"/>
      <w:lvlText w:val=""/>
      <w:lvlJc w:val="left"/>
      <w:pPr>
        <w:tabs>
          <w:tab w:val="num" w:pos="360"/>
        </w:tabs>
        <w:ind w:left="360" w:hanging="360"/>
      </w:pPr>
      <w:rPr>
        <w:rFonts w:ascii="Symbol" w:hAnsi="Symbol"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nsid w:val="27D26C5E"/>
    <w:multiLevelType w:val="hybridMultilevel"/>
    <w:tmpl w:val="4246E6EE"/>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3">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nsid w:val="4AC07229"/>
    <w:multiLevelType w:val="hybridMultilevel"/>
    <w:tmpl w:val="48C40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nsid w:val="55877511"/>
    <w:multiLevelType w:val="multilevel"/>
    <w:tmpl w:val="2528CB18"/>
    <w:numStyleLink w:val="MOUList"/>
  </w:abstractNum>
  <w:abstractNum w:abstractNumId="24">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7">
    <w:nsid w:val="5E6F14F8"/>
    <w:multiLevelType w:val="multilevel"/>
    <w:tmpl w:val="DD628B60"/>
    <w:lvl w:ilvl="0">
      <w:start w:val="1"/>
      <w:numFmt w:val="bullet"/>
      <w:lvlText w:val=""/>
      <w:lvlJc w:val="left"/>
      <w:pPr>
        <w:tabs>
          <w:tab w:val="num" w:pos="360"/>
        </w:tabs>
        <w:ind w:left="360" w:hanging="360"/>
      </w:pPr>
      <w:rPr>
        <w:rFonts w:ascii="Symbol" w:hAnsi="Symbol"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b/>
      </w:rPr>
    </w:lvl>
    <w:lvl w:ilvl="8">
      <w:start w:val="1"/>
      <w:numFmt w:val="none"/>
      <w:lvlText w:val=""/>
      <w:lvlJc w:val="left"/>
      <w:pPr>
        <w:tabs>
          <w:tab w:val="num" w:pos="4320"/>
        </w:tabs>
        <w:ind w:left="4320" w:hanging="1440"/>
      </w:pPr>
      <w:rPr>
        <w:rFonts w:hint="default"/>
        <w:b/>
      </w:rPr>
    </w:lvl>
  </w:abstractNum>
  <w:abstractNum w:abstractNumId="28">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1">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10"/>
  </w:num>
  <w:num w:numId="2">
    <w:abstractNumId w:val="8"/>
  </w:num>
  <w:num w:numId="3">
    <w:abstractNumId w:val="26"/>
  </w:num>
  <w:num w:numId="4">
    <w:abstractNumId w:val="13"/>
  </w:num>
  <w:num w:numId="5">
    <w:abstractNumId w:val="9"/>
  </w:num>
  <w:num w:numId="6">
    <w:abstractNumId w:val="7"/>
  </w:num>
  <w:num w:numId="7">
    <w:abstractNumId w:val="17"/>
  </w:num>
  <w:num w:numId="8">
    <w:abstractNumId w:val="18"/>
  </w:num>
  <w:num w:numId="9">
    <w:abstractNumId w:val="6"/>
  </w:num>
  <w:num w:numId="10">
    <w:abstractNumId w:val="21"/>
  </w:num>
  <w:num w:numId="11">
    <w:abstractNumId w:val="3"/>
  </w:num>
  <w:num w:numId="12">
    <w:abstractNumId w:val="24"/>
  </w:num>
  <w:num w:numId="13">
    <w:abstractNumId w:val="28"/>
  </w:num>
  <w:num w:numId="14">
    <w:abstractNumId w:val="27"/>
  </w:num>
  <w:num w:numId="15">
    <w:abstractNumId w:val="2"/>
  </w:num>
  <w:num w:numId="16">
    <w:abstractNumId w:val="0"/>
  </w:num>
  <w:num w:numId="17">
    <w:abstractNumId w:val="19"/>
  </w:num>
  <w:num w:numId="18">
    <w:abstractNumId w:val="22"/>
  </w:num>
  <w:num w:numId="19">
    <w:abstractNumId w:val="15"/>
  </w:num>
  <w:num w:numId="20">
    <w:abstractNumId w:val="25"/>
  </w:num>
  <w:num w:numId="21">
    <w:abstractNumId w:val="14"/>
  </w:num>
  <w:num w:numId="22">
    <w:abstractNumId w:val="11"/>
  </w:num>
  <w:num w:numId="23">
    <w:abstractNumId w:val="16"/>
  </w:num>
  <w:num w:numId="24">
    <w:abstractNumId w:val="12"/>
  </w:num>
  <w:num w:numId="25">
    <w:abstractNumId w:val="29"/>
  </w:num>
  <w:num w:numId="26">
    <w:abstractNumId w:val="20"/>
  </w:num>
  <w:num w:numId="27">
    <w:abstractNumId w:val="23"/>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1"/>
  </w:num>
  <w:num w:numId="29">
    <w:abstractNumId w:val="30"/>
  </w:num>
  <w:num w:numId="30">
    <w:abstractNumId w:val="4"/>
  </w:num>
  <w:num w:numId="31">
    <w:abstractNumId w:val="1"/>
  </w:num>
  <w:num w:numId="32">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45E"/>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8"/>
    <w:rsid w:val="0037441E"/>
    <w:rsid w:val="0037468E"/>
    <w:rsid w:val="00375464"/>
    <w:rsid w:val="00376417"/>
    <w:rsid w:val="003803D8"/>
    <w:rsid w:val="00382569"/>
    <w:rsid w:val="00387F13"/>
    <w:rsid w:val="00391DD1"/>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08FF"/>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87A0B"/>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30B92"/>
    <w:rsid w:val="00733DE7"/>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67555"/>
    <w:rsid w:val="008723E8"/>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7C64"/>
    <w:rsid w:val="0092477C"/>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541"/>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1A23"/>
    <w:rsid w:val="00A05AE8"/>
    <w:rsid w:val="00A07092"/>
    <w:rsid w:val="00A074FD"/>
    <w:rsid w:val="00A10988"/>
    <w:rsid w:val="00A118C5"/>
    <w:rsid w:val="00A11950"/>
    <w:rsid w:val="00A137B5"/>
    <w:rsid w:val="00A13EDB"/>
    <w:rsid w:val="00A203FE"/>
    <w:rsid w:val="00A208E8"/>
    <w:rsid w:val="00A21332"/>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972A6"/>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3AE8"/>
    <w:rsid w:val="00B261F6"/>
    <w:rsid w:val="00B27256"/>
    <w:rsid w:val="00B31197"/>
    <w:rsid w:val="00B313DA"/>
    <w:rsid w:val="00B334BD"/>
    <w:rsid w:val="00B36F83"/>
    <w:rsid w:val="00B37F12"/>
    <w:rsid w:val="00B4598F"/>
    <w:rsid w:val="00B46FA5"/>
    <w:rsid w:val="00B4779B"/>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3816"/>
    <w:rsid w:val="00CC66B5"/>
    <w:rsid w:val="00CD0129"/>
    <w:rsid w:val="00CD120E"/>
    <w:rsid w:val="00CD213D"/>
    <w:rsid w:val="00CD48FE"/>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5066"/>
    <w:rsid w:val="00D96273"/>
    <w:rsid w:val="00D967DF"/>
    <w:rsid w:val="00DA091B"/>
    <w:rsid w:val="00DA1417"/>
    <w:rsid w:val="00DA1712"/>
    <w:rsid w:val="00DA2AF6"/>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474D"/>
    <w:rsid w:val="00F36081"/>
    <w:rsid w:val="00F42516"/>
    <w:rsid w:val="00F430A5"/>
    <w:rsid w:val="00F4326D"/>
    <w:rsid w:val="00F540AD"/>
    <w:rsid w:val="00F5689F"/>
    <w:rsid w:val="00F569F1"/>
    <w:rsid w:val="00F57637"/>
    <w:rsid w:val="00F57EA3"/>
    <w:rsid w:val="00F6253C"/>
    <w:rsid w:val="00F63F01"/>
    <w:rsid w:val="00F75B4E"/>
    <w:rsid w:val="00F77639"/>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E6043"/>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A01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sbcourt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F6460-DB03-4415-A4B6-10043B24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8778</Words>
  <Characters>50040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2018-08-22T16:26:00Z</dcterms:created>
  <dcterms:modified xsi:type="dcterms:W3CDTF">2018-10-09T22:36:00Z</dcterms:modified>
</cp:coreProperties>
</file>